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060.0" w:type="dxa"/>
        <w:jc w:val="left"/>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jc w:val="left"/>
              <w:rPr>
                <w:b w:val="1"/>
                <w:color w:val="ffffff"/>
                <w:sz w:val="28"/>
                <w:szCs w:val="28"/>
              </w:rPr>
            </w:pPr>
            <w:r w:rsidDel="00000000" w:rsidR="00000000" w:rsidRPr="00000000">
              <w:rPr>
                <w:b w:val="1"/>
                <w:color w:val="ffffff"/>
                <w:sz w:val="28"/>
                <w:szCs w:val="28"/>
                <w:rtl w:val="0"/>
              </w:rPr>
              <w:t xml:space="preserve">TÍTULO:</w:t>
            </w:r>
            <w:r w:rsidDel="00000000" w:rsidR="00000000" w:rsidRPr="00000000">
              <w:rPr>
                <w:rFonts w:ascii="Times New Roman" w:cs="Times New Roman" w:eastAsia="Times New Roman" w:hAnsi="Times New Roman"/>
                <w:b w:val="1"/>
                <w:color w:val="ffffff"/>
                <w:sz w:val="28"/>
                <w:szCs w:val="28"/>
                <w:rtl w:val="0"/>
              </w:rPr>
              <w:t xml:space="preserve"> </w:t>
            </w:r>
            <w:r w:rsidDel="00000000" w:rsidR="00000000" w:rsidRPr="00000000">
              <w:rPr>
                <w:b w:val="1"/>
                <w:color w:val="ffffff"/>
                <w:sz w:val="28"/>
                <w:szCs w:val="28"/>
                <w:rtl w:val="0"/>
              </w:rPr>
              <w:t xml:space="preserve"> </w:t>
            </w:r>
            <w:r w:rsidDel="00000000" w:rsidR="00000000" w:rsidRPr="00000000">
              <w:rPr>
                <w:color w:val="ffffff"/>
                <w:rtl w:val="0"/>
              </w:rPr>
              <w:t xml:space="preserve">Programming face detection in scratch</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p w:rsidR="00000000" w:rsidDel="00000000" w:rsidP="00000000" w:rsidRDefault="00000000" w:rsidRPr="00000000" w14:paraId="00000004">
      <w:pPr>
        <w:rPr>
          <w:b w:val="1"/>
          <w:color w:val="323e4f"/>
        </w:rPr>
      </w:pPr>
      <w:r w:rsidDel="00000000" w:rsidR="00000000" w:rsidRPr="00000000">
        <w:rPr>
          <w:rtl w:val="0"/>
        </w:rPr>
      </w:r>
    </w:p>
    <w:tbl>
      <w:tblPr>
        <w:tblStyle w:val="Table2"/>
        <w:tblW w:w="9060.0" w:type="dxa"/>
        <w:jc w:val="left"/>
        <w:tblLayout w:type="fixed"/>
        <w:tblLook w:val="0000"/>
      </w:tblPr>
      <w:tblGrid>
        <w:gridCol w:w="2195"/>
        <w:gridCol w:w="3869"/>
        <w:gridCol w:w="1499"/>
        <w:gridCol w:w="1497"/>
        <w:tblGridChange w:id="0">
          <w:tblGrid>
            <w:gridCol w:w="2195"/>
            <w:gridCol w:w="3869"/>
            <w:gridCol w:w="1499"/>
            <w:gridCol w:w="1497"/>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5">
            <w:pPr>
              <w:jc w:val="left"/>
              <w:rPr>
                <w:b w:val="1"/>
                <w:color w:val="44546a"/>
                <w:sz w:val="22"/>
                <w:szCs w:val="22"/>
              </w:rPr>
            </w:pPr>
            <w:r w:rsidDel="00000000" w:rsidR="00000000" w:rsidRPr="00000000">
              <w:rPr>
                <w:b w:val="1"/>
                <w:color w:val="44546a"/>
                <w:sz w:val="22"/>
                <w:szCs w:val="22"/>
                <w:rtl w:val="0"/>
              </w:rPr>
              <w:t xml:space="preserve">CENÁRIO DE APRENDIZAGEM</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9">
            <w:pPr>
              <w:jc w:val="left"/>
              <w:rPr>
                <w:b w:val="1"/>
                <w:i w:val="1"/>
                <w:color w:val="323e4f"/>
              </w:rPr>
            </w:pPr>
            <w:r w:rsidDel="00000000" w:rsidR="00000000" w:rsidRPr="00000000">
              <w:rPr>
                <w:b w:val="1"/>
                <w:i w:val="1"/>
                <w:color w:val="323e4f"/>
                <w:rtl w:val="0"/>
              </w:rPr>
              <w:t xml:space="preserve">Escola:</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B">
            <w:pPr>
              <w:rPr>
                <w:b w:val="1"/>
                <w:i w:val="1"/>
                <w:color w:val="323e4f"/>
              </w:rPr>
            </w:pPr>
            <w:r w:rsidDel="00000000" w:rsidR="00000000" w:rsidRPr="00000000">
              <w:rPr>
                <w:b w:val="1"/>
                <w:i w:val="1"/>
                <w:color w:val="323e4f"/>
                <w:rtl w:val="0"/>
              </w:rPr>
              <w:t xml:space="preserve">Duração (minutos):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C">
            <w:pPr>
              <w:jc w:val="right"/>
              <w:rPr>
                <w:color w:val="323e4f"/>
              </w:rPr>
            </w:pPr>
            <w:r w:rsidDel="00000000" w:rsidR="00000000" w:rsidRPr="00000000">
              <w:rPr>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D">
            <w:pPr>
              <w:rPr>
                <w:b w:val="1"/>
                <w:i w:val="1"/>
                <w:color w:val="323e4f"/>
              </w:rPr>
            </w:pPr>
            <w:r w:rsidDel="00000000" w:rsidR="00000000" w:rsidRPr="00000000">
              <w:rPr>
                <w:b w:val="1"/>
                <w:i w:val="1"/>
                <w:color w:val="323e4f"/>
                <w:rtl w:val="0"/>
              </w:rPr>
              <w:t xml:space="preserve">Professor:</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E">
            <w:pPr>
              <w:jc w:val="left"/>
              <w:rPr>
                <w:b w:val="1"/>
                <w:color w:val="323e4f"/>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F">
            <w:pPr>
              <w:rPr>
                <w:b w:val="1"/>
                <w:i w:val="1"/>
                <w:color w:val="323e4f"/>
              </w:rPr>
            </w:pPr>
            <w:r w:rsidDel="00000000" w:rsidR="00000000" w:rsidRPr="00000000">
              <w:rPr>
                <w:b w:val="1"/>
                <w:i w:val="1"/>
                <w:color w:val="323e4f"/>
                <w:rtl w:val="0"/>
              </w:rPr>
              <w:t xml:space="preserve">Alunos</w:t>
            </w:r>
          </w:p>
          <w:p w:rsidR="00000000" w:rsidDel="00000000" w:rsidP="00000000" w:rsidRDefault="00000000" w:rsidRPr="00000000" w14:paraId="00000010">
            <w:pPr>
              <w:rPr>
                <w:b w:val="1"/>
                <w:i w:val="1"/>
                <w:color w:val="323e4f"/>
              </w:rPr>
            </w:pPr>
            <w:r w:rsidDel="00000000" w:rsidR="00000000" w:rsidRPr="00000000">
              <w:rPr>
                <w:b w:val="1"/>
                <w:i w:val="1"/>
                <w:color w:val="323e4f"/>
                <w:rtl w:val="0"/>
              </w:rPr>
              <w:t xml:space="preserve">idade:</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1">
            <w:pPr>
              <w:jc w:val="right"/>
              <w:rPr>
                <w:color w:val="323e4f"/>
              </w:rPr>
            </w:pPr>
            <w:r w:rsidDel="00000000" w:rsidR="00000000" w:rsidRPr="00000000">
              <w:rPr>
                <w:color w:val="323e4f"/>
                <w:rtl w:val="0"/>
              </w:rPr>
              <w:t xml:space="preserve">13-14</w:t>
            </w:r>
          </w:p>
        </w:tc>
      </w:tr>
    </w:tbl>
    <w:p w:rsidR="00000000" w:rsidDel="00000000" w:rsidP="00000000" w:rsidRDefault="00000000" w:rsidRPr="00000000" w14:paraId="00000012">
      <w:pPr>
        <w:rPr>
          <w:b w:val="1"/>
          <w:color w:val="323e4f"/>
        </w:rPr>
      </w:pPr>
      <w:r w:rsidDel="00000000" w:rsidR="00000000" w:rsidRPr="00000000">
        <w:rPr>
          <w:rtl w:val="0"/>
        </w:rPr>
      </w:r>
    </w:p>
    <w:tbl>
      <w:tblPr>
        <w:tblStyle w:val="Table3"/>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3">
            <w:pPr>
              <w:rPr>
                <w:b w:val="1"/>
                <w:i w:val="1"/>
                <w:color w:val="323e4f"/>
              </w:rPr>
            </w:pPr>
            <w:r w:rsidDel="00000000" w:rsidR="00000000" w:rsidRPr="00000000">
              <w:rPr>
                <w:rFonts w:ascii="Times New Roman" w:cs="Times New Roman" w:eastAsia="Times New Roman" w:hAnsi="Times New Roman"/>
                <w:b w:val="1"/>
                <w:i w:val="1"/>
                <w:color w:val="323e4f"/>
                <w:rtl w:val="0"/>
              </w:rPr>
              <w:t xml:space="preserve">Questão </w:t>
            </w:r>
            <w:r w:rsidDel="00000000" w:rsidR="00000000" w:rsidRPr="00000000">
              <w:rPr>
                <w:b w:val="1"/>
                <w:i w:val="1"/>
                <w:color w:val="323e4f"/>
                <w:rtl w:val="0"/>
              </w:rPr>
              <w:t xml:space="preserve">Essencial</w:t>
            </w:r>
          </w:p>
        </w:tc>
        <w:tc>
          <w:tcPr>
            <w:shd w:fill="d5dce4" w:val="clear"/>
            <w:vAlign w:val="center"/>
          </w:tcPr>
          <w:p w:rsidR="00000000" w:rsidDel="00000000" w:rsidP="00000000" w:rsidRDefault="00000000" w:rsidRPr="00000000" w14:paraId="00000014">
            <w:pPr>
              <w:pBdr>
                <w:top w:space="0" w:sz="0" w:val="nil"/>
                <w:left w:space="0" w:sz="0" w:val="nil"/>
                <w:bottom w:space="0" w:sz="0" w:val="nil"/>
                <w:right w:space="0" w:sz="0" w:val="nil"/>
                <w:between w:space="0" w:sz="0" w:val="nil"/>
              </w:pBdr>
              <w:jc w:val="left"/>
              <w:rPr>
                <w:color w:val="323e4f"/>
                <w:sz w:val="22"/>
                <w:szCs w:val="22"/>
              </w:rPr>
            </w:pPr>
            <w:r w:rsidDel="00000000" w:rsidR="00000000" w:rsidRPr="00000000">
              <w:rPr>
                <w:color w:val="323e4f"/>
                <w:sz w:val="22"/>
                <w:szCs w:val="22"/>
                <w:rtl w:val="0"/>
              </w:rPr>
              <w:t xml:space="preserve">How to program face detection in Scratch</w:t>
            </w:r>
          </w:p>
        </w:tc>
      </w:tr>
    </w:tbl>
    <w:p w:rsidR="00000000" w:rsidDel="00000000" w:rsidP="00000000" w:rsidRDefault="00000000" w:rsidRPr="00000000" w14:paraId="00000015">
      <w:pPr>
        <w:rPr>
          <w:color w:val="323e4f"/>
        </w:rPr>
      </w:pPr>
      <w:r w:rsidDel="00000000" w:rsidR="00000000" w:rsidRPr="00000000">
        <w:rPr>
          <w:rtl w:val="0"/>
        </w:rPr>
      </w:r>
    </w:p>
    <w:tbl>
      <w:tblPr>
        <w:tblStyle w:val="Table4"/>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left w:color="000000" w:space="0" w:sz="4" w:val="single"/>
              <w:bottom w:color="000000" w:space="0" w:sz="0" w:val="nil"/>
            </w:tcBorders>
          </w:tcPr>
          <w:p w:rsidR="00000000" w:rsidDel="00000000" w:rsidP="00000000" w:rsidRDefault="00000000" w:rsidRPr="00000000" w14:paraId="00000016">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Topics: </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7">
            <w:pPr>
              <w:numPr>
                <w:ilvl w:val="0"/>
                <w:numId w:val="4"/>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Programming face detection in scratch </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8">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Aims:</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9">
            <w:pPr>
              <w:numPr>
                <w:ilvl w:val="0"/>
                <w:numId w:val="5"/>
              </w:numPr>
              <w:ind w:left="709" w:hanging="360"/>
              <w:rPr>
                <w:color w:val="323e4f"/>
              </w:rPr>
            </w:pPr>
            <w:r w:rsidDel="00000000" w:rsidR="00000000" w:rsidRPr="00000000">
              <w:rPr>
                <w:color w:val="323e4f"/>
                <w:rtl w:val="0"/>
              </w:rPr>
              <w:t xml:space="preserve">Learn to program face detection with uploaded examples  </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A">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Outcomes:</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B">
            <w:pPr>
              <w:numPr>
                <w:ilvl w:val="0"/>
                <w:numId w:val="6"/>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Know how to write a program for face detection using scratch  </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C">
            <w:pPr>
              <w:rPr>
                <w:b w:val="1"/>
                <w:i w:val="1"/>
                <w:color w:val="323e4f"/>
              </w:rPr>
            </w:pPr>
            <w:r w:rsidDel="00000000" w:rsidR="00000000" w:rsidRPr="00000000">
              <w:rPr>
                <w:b w:val="1"/>
                <w:i w:val="1"/>
                <w:color w:val="323e4f"/>
                <w:rtl w:val="0"/>
              </w:rPr>
              <w:t xml:space="preserve">Formas de trabalho:</w:t>
            </w:r>
          </w:p>
          <w:p w:rsidR="00000000" w:rsidDel="00000000" w:rsidP="00000000" w:rsidRDefault="00000000" w:rsidRPr="00000000" w14:paraId="0000001D">
            <w:pPr>
              <w:rPr>
                <w:b w:val="1"/>
                <w:i w:val="1"/>
                <w:color w:val="323e4f"/>
              </w:rPr>
            </w:pPr>
            <w:r w:rsidDel="00000000" w:rsidR="00000000" w:rsidRPr="00000000">
              <w:rPr>
                <w:rtl w:val="0"/>
              </w:rPr>
            </w:r>
          </w:p>
          <w:p w:rsidR="00000000" w:rsidDel="00000000" w:rsidP="00000000" w:rsidRDefault="00000000" w:rsidRPr="00000000" w14:paraId="0000001E">
            <w:pPr>
              <w:numPr>
                <w:ilvl w:val="0"/>
                <w:numId w:val="2"/>
              </w:numPr>
              <w:ind w:left="720" w:hanging="360"/>
              <w:jc w:val="left"/>
              <w:rPr>
                <w:rFonts w:ascii="Calibri" w:cs="Calibri" w:eastAsia="Calibri" w:hAnsi="Calibri"/>
                <w:color w:val="323e4f"/>
              </w:rPr>
            </w:pPr>
            <w:r w:rsidDel="00000000" w:rsidR="00000000" w:rsidRPr="00000000">
              <w:rPr>
                <w:color w:val="323e4f"/>
                <w:rtl w:val="0"/>
              </w:rPr>
              <w:t xml:space="preserve">trabalho individual, trabalho a pares, trabalho de grupo</w:t>
            </w:r>
          </w:p>
          <w:p w:rsidR="00000000" w:rsidDel="00000000" w:rsidP="00000000" w:rsidRDefault="00000000" w:rsidRPr="00000000" w14:paraId="0000001F">
            <w:pPr>
              <w:rPr>
                <w:b w:val="1"/>
                <w:i w:val="1"/>
                <w:color w:val="323e4f"/>
              </w:rPr>
            </w:pPr>
            <w:r w:rsidDel="00000000" w:rsidR="00000000" w:rsidRPr="00000000">
              <w:rPr>
                <w:rtl w:val="0"/>
              </w:rPr>
            </w:r>
          </w:p>
          <w:p w:rsidR="00000000" w:rsidDel="00000000" w:rsidP="00000000" w:rsidRDefault="00000000" w:rsidRPr="00000000" w14:paraId="00000020">
            <w:pPr>
              <w:rPr>
                <w:b w:val="1"/>
                <w:i w:val="1"/>
                <w:color w:val="323e4f"/>
              </w:rPr>
            </w:pPr>
            <w:r w:rsidDel="00000000" w:rsidR="00000000" w:rsidRPr="00000000">
              <w:rPr>
                <w:b w:val="1"/>
                <w:i w:val="1"/>
                <w:color w:val="323e4f"/>
                <w:rtl w:val="0"/>
              </w:rPr>
              <w:t xml:space="preserve">Métodos:</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1">
            <w:pPr>
              <w:numPr>
                <w:ilvl w:val="0"/>
                <w:numId w:val="3"/>
              </w:numPr>
              <w:ind w:left="720" w:hanging="360"/>
              <w:jc w:val="left"/>
              <w:rPr>
                <w:rFonts w:ascii="Calibri" w:cs="Calibri" w:eastAsia="Calibri" w:hAnsi="Calibri"/>
                <w:color w:val="323e4f"/>
              </w:rPr>
            </w:pPr>
            <w:r w:rsidDel="00000000" w:rsidR="00000000" w:rsidRPr="00000000">
              <w:rPr>
                <w:color w:val="323e4f"/>
                <w:rtl w:val="0"/>
              </w:rPr>
              <w:t xml:space="preserve">apresentação, palestra, debate, exercício interativo</w:t>
            </w:r>
          </w:p>
          <w:p w:rsidR="00000000" w:rsidDel="00000000" w:rsidP="00000000" w:rsidRDefault="00000000" w:rsidRPr="00000000" w14:paraId="00000022">
            <w:pPr>
              <w:ind w:left="720" w:firstLine="0"/>
              <w:jc w:val="left"/>
              <w:rPr>
                <w:color w:val="323e4f"/>
              </w:rPr>
            </w:pPr>
            <w:r w:rsidDel="00000000" w:rsidR="00000000" w:rsidRPr="00000000">
              <w:rPr>
                <w:rtl w:val="0"/>
              </w:rPr>
            </w:r>
          </w:p>
        </w:tc>
      </w:tr>
    </w:tbl>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tbl>
      <w:tblPr>
        <w:tblStyle w:val="Table5"/>
        <w:tblW w:w="89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6">
            <w:pPr>
              <w:jc w:val="center"/>
              <w:rPr>
                <w:b w:val="1"/>
                <w:color w:val="ffffff"/>
              </w:rPr>
            </w:pPr>
            <w:r w:rsidDel="00000000" w:rsidR="00000000" w:rsidRPr="00000000">
              <w:rPr>
                <w:b w:val="1"/>
                <w:color w:val="ffffff"/>
                <w:rtl w:val="0"/>
              </w:rPr>
              <w:t xml:space="preserve">ARTICULATION</w:t>
            </w:r>
          </w:p>
        </w:tc>
      </w:tr>
      <w:tr>
        <w:trPr>
          <w:cantSplit w:val="0"/>
          <w:trHeight w:val="190" w:hRule="atLeast"/>
          <w:tblHeader w:val="0"/>
        </w:trPr>
        <w:tc>
          <w:tcPr>
            <w:vAlign w:val="center"/>
          </w:tcPr>
          <w:p w:rsidR="00000000" w:rsidDel="00000000" w:rsidP="00000000" w:rsidRDefault="00000000" w:rsidRPr="00000000" w14:paraId="00000027">
            <w:pPr>
              <w:pBdr>
                <w:top w:space="0" w:sz="0" w:val="nil"/>
                <w:left w:space="0" w:sz="0" w:val="nil"/>
                <w:bottom w:space="0" w:sz="0" w:val="nil"/>
                <w:right w:space="0" w:sz="0" w:val="nil"/>
                <w:between w:space="0" w:sz="0" w:val="nil"/>
              </w:pBdr>
              <w:jc w:val="center"/>
              <w:rPr>
                <w:b w:val="1"/>
                <w:color w:val="323e4f"/>
              </w:rPr>
            </w:pPr>
            <w:r w:rsidDel="00000000" w:rsidR="00000000" w:rsidRPr="00000000">
              <w:rPr>
                <w:b w:val="1"/>
                <w:color w:val="323e4f"/>
                <w:rtl w:val="0"/>
              </w:rPr>
              <w:t xml:space="preserve">Course of action (duration, minutes)</w:t>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8">
            <w:pPr>
              <w:jc w:val="center"/>
              <w:rPr>
                <w:b w:val="1"/>
              </w:rPr>
            </w:pPr>
            <w:r w:rsidDel="00000000" w:rsidR="00000000" w:rsidRPr="00000000">
              <w:rPr>
                <w:b w:val="1"/>
                <w:rtl w:val="0"/>
              </w:rPr>
              <w:t xml:space="preserve">INTRODUCTION</w:t>
            </w:r>
          </w:p>
          <w:p w:rsidR="00000000" w:rsidDel="00000000" w:rsidP="00000000" w:rsidRDefault="00000000" w:rsidRPr="00000000" w14:paraId="00000029">
            <w:pPr>
              <w:jc w:val="center"/>
              <w:rPr>
                <w:b w:val="1"/>
              </w:rPr>
            </w:pPr>
            <w:r w:rsidDel="00000000" w:rsidR="00000000" w:rsidRPr="00000000">
              <w:rPr>
                <w:rtl w:val="0"/>
              </w:rPr>
            </w:r>
          </w:p>
          <w:p w:rsidR="00000000" w:rsidDel="00000000" w:rsidP="00000000" w:rsidRDefault="00000000" w:rsidRPr="00000000" w14:paraId="0000002A">
            <w:pPr>
              <w:jc w:val="left"/>
              <w:rPr>
                <w:color w:val="44546a"/>
              </w:rPr>
            </w:pPr>
            <w:r w:rsidDel="00000000" w:rsidR="00000000" w:rsidRPr="00000000">
              <w:rPr>
                <w:color w:val="44546a"/>
                <w:rtl w:val="0"/>
              </w:rPr>
              <w:t xml:space="preserve">The teacher leads a student to program </w:t>
            </w:r>
            <w:r w:rsidDel="00000000" w:rsidR="00000000" w:rsidRPr="00000000">
              <w:rPr>
                <w:color w:val="323e4f"/>
                <w:rtl w:val="0"/>
              </w:rPr>
              <w:t xml:space="preserve">face detection</w:t>
            </w:r>
            <w:r w:rsidDel="00000000" w:rsidR="00000000" w:rsidRPr="00000000">
              <w:rPr>
                <w:color w:val="44546a"/>
                <w:rtl w:val="0"/>
              </w:rPr>
              <w:t xml:space="preserve"> in scratch. </w:t>
            </w:r>
          </w:p>
          <w:p w:rsidR="00000000" w:rsidDel="00000000" w:rsidP="00000000" w:rsidRDefault="00000000" w:rsidRPr="00000000" w14:paraId="0000002B">
            <w:pPr>
              <w:jc w:val="left"/>
              <w:rPr>
                <w:b w:val="1"/>
                <w:color w:val="44546a"/>
              </w:rPr>
            </w:pPr>
            <w:r w:rsidDel="00000000" w:rsidR="00000000" w:rsidRPr="00000000">
              <w:rPr>
                <w:color w:val="44546a"/>
                <w:rtl w:val="0"/>
              </w:rPr>
              <w:t xml:space="preserve">Let's walk through a few simple examples of face detection programming in Scratch and Scratch based applications.</w:t>
              <w:br w:type="textWrapping"/>
              <w:t xml:space="preserve">You’ve probably noticed that some applications on your smartphone draw a rectangle around the face as a result of face detection. It is also possible to do that in Scratch.</w:t>
            </w:r>
            <w:r w:rsidDel="00000000" w:rsidR="00000000" w:rsidRPr="00000000">
              <w:rPr>
                <w:rtl w:val="0"/>
              </w:rPr>
            </w:r>
          </w:p>
          <w:p w:rsidR="00000000" w:rsidDel="00000000" w:rsidP="00000000" w:rsidRDefault="00000000" w:rsidRPr="00000000" w14:paraId="0000002C">
            <w:pPr>
              <w:jc w:val="left"/>
              <w:rPr>
                <w:b w:val="1"/>
                <w:color w:val="44546a"/>
              </w:rPr>
            </w:pPr>
            <w:r w:rsidDel="00000000" w:rsidR="00000000" w:rsidRPr="00000000">
              <w:rPr>
                <w:b w:val="1"/>
                <w:color w:val="44546a"/>
                <w:rtl w:val="0"/>
              </w:rPr>
              <w:t xml:space="preserve">Announcement of the goal of the lesson: </w:t>
            </w:r>
          </w:p>
          <w:p w:rsidR="00000000" w:rsidDel="00000000" w:rsidP="00000000" w:rsidRDefault="00000000" w:rsidRPr="00000000" w14:paraId="0000002D">
            <w:pPr>
              <w:jc w:val="left"/>
              <w:rPr>
                <w:rFonts w:ascii="Times New Roman" w:cs="Times New Roman" w:eastAsia="Times New Roman" w:hAnsi="Times New Roman"/>
                <w:sz w:val="24"/>
                <w:szCs w:val="24"/>
              </w:rPr>
            </w:pPr>
            <w:r w:rsidDel="00000000" w:rsidR="00000000" w:rsidRPr="00000000">
              <w:rPr>
                <w:color w:val="44546a"/>
                <w:rtl w:val="0"/>
              </w:rPr>
              <w:t xml:space="preserve">Understanding of face </w:t>
            </w:r>
            <w:r w:rsidDel="00000000" w:rsidR="00000000" w:rsidRPr="00000000">
              <w:rPr>
                <w:color w:val="323e4f"/>
                <w:rtl w:val="0"/>
              </w:rPr>
              <w:t xml:space="preserve">detection</w:t>
            </w:r>
            <w:r w:rsidDel="00000000" w:rsidR="00000000" w:rsidRPr="00000000">
              <w:rPr>
                <w:color w:val="44546a"/>
                <w:rtl w:val="0"/>
              </w:rPr>
              <w:t xml:space="preserve"> program and its usage through examples.</w:t>
            </w: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2E">
            <w:pPr>
              <w:rPr/>
            </w:pP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2F">
            <w:pPr>
              <w:jc w:val="center"/>
              <w:rPr>
                <w:b w:val="1"/>
              </w:rPr>
            </w:pPr>
            <w:r w:rsidDel="00000000" w:rsidR="00000000" w:rsidRPr="00000000">
              <w:rPr>
                <w:b w:val="1"/>
                <w:rtl w:val="0"/>
              </w:rPr>
              <w:t xml:space="preserve">MAIN PART</w:t>
            </w:r>
          </w:p>
          <w:p w:rsidR="00000000" w:rsidDel="00000000" w:rsidP="00000000" w:rsidRDefault="00000000" w:rsidRPr="00000000" w14:paraId="00000030">
            <w:pPr>
              <w:jc w:val="center"/>
              <w:rPr>
                <w:b w:val="1"/>
              </w:rPr>
            </w:pPr>
            <w:r w:rsidDel="00000000" w:rsidR="00000000" w:rsidRPr="00000000">
              <w:rPr>
                <w:rtl w:val="0"/>
              </w:rPr>
            </w:r>
          </w:p>
          <w:p w:rsidR="00000000" w:rsidDel="00000000" w:rsidP="00000000" w:rsidRDefault="00000000" w:rsidRPr="00000000" w14:paraId="00000031">
            <w:pPr>
              <w:jc w:val="left"/>
              <w:rPr>
                <w:b w:val="1"/>
              </w:rPr>
            </w:pPr>
            <w:r w:rsidDel="00000000" w:rsidR="00000000" w:rsidRPr="00000000">
              <w:rPr>
                <w:b w:val="1"/>
                <w:rtl w:val="0"/>
              </w:rPr>
              <w:t xml:space="preserve">First project - SCRATCH (ML4KIDS):</w:t>
            </w:r>
          </w:p>
          <w:p w:rsidR="00000000" w:rsidDel="00000000" w:rsidP="00000000" w:rsidRDefault="00000000" w:rsidRPr="00000000" w14:paraId="00000032">
            <w:pPr>
              <w:jc w:val="left"/>
              <w:rPr/>
            </w:pPr>
            <w:r w:rsidDel="00000000" w:rsidR="00000000" w:rsidRPr="00000000">
              <w:rPr>
                <w:rtl w:val="0"/>
              </w:rPr>
              <w:t xml:space="preserve">Step 1: Open your Chrome web browser and go to:  </w:t>
            </w:r>
            <w:hyperlink r:id="rId7">
              <w:r w:rsidDel="00000000" w:rsidR="00000000" w:rsidRPr="00000000">
                <w:rPr>
                  <w:color w:val="0563c1"/>
                  <w:u w:val="single"/>
                  <w:rtl w:val="0"/>
                </w:rPr>
                <w:t xml:space="preserve">https://machinelearningforkids.co.uk/scratch3/</w:t>
              </w:r>
            </w:hyperlink>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Step 2: Load Video Sensing and face detection extensions and plug in your web camera (if you don't have built in one)</w:t>
            </w:r>
          </w:p>
          <w:p w:rsidR="00000000" w:rsidDel="00000000" w:rsidP="00000000" w:rsidRDefault="00000000" w:rsidRPr="00000000" w14:paraId="00000034">
            <w:pPr>
              <w:rPr/>
            </w:pPr>
            <w:r w:rsidDel="00000000" w:rsidR="00000000" w:rsidRPr="00000000">
              <w:rPr/>
              <w:drawing>
                <wp:inline distB="0" distT="0" distL="0" distR="0">
                  <wp:extent cx="1440000" cy="1587153"/>
                  <wp:effectExtent b="0" l="0" r="0" t="0"/>
                  <wp:docPr descr="Graphical user interface, application, website&#10;&#10;Description automatically generated" id="44" name="image10.png"/>
                  <a:graphic>
                    <a:graphicData uri="http://schemas.openxmlformats.org/drawingml/2006/picture">
                      <pic:pic>
                        <pic:nvPicPr>
                          <pic:cNvPr descr="Graphical user interface, application, website&#10;&#10;Description automatically generated" id="0" name="image10.png"/>
                          <pic:cNvPicPr preferRelativeResize="0"/>
                        </pic:nvPicPr>
                        <pic:blipFill>
                          <a:blip r:embed="rId8"/>
                          <a:srcRect b="56877" l="29994" r="55429" t="14559"/>
                          <a:stretch>
                            <a:fillRect/>
                          </a:stretch>
                        </pic:blipFill>
                        <pic:spPr>
                          <a:xfrm>
                            <a:off x="0" y="0"/>
                            <a:ext cx="1440000" cy="1587153"/>
                          </a:xfrm>
                          <a:prstGeom prst="rect"/>
                          <a:ln/>
                        </pic:spPr>
                      </pic:pic>
                    </a:graphicData>
                  </a:graphic>
                </wp:inline>
              </w:drawing>
            </w:r>
            <w:r w:rsidDel="00000000" w:rsidR="00000000" w:rsidRPr="00000000">
              <w:rPr>
                <w:rtl w:val="0"/>
              </w:rPr>
              <w:t xml:space="preserve"> </w:t>
            </w:r>
            <w:r w:rsidDel="00000000" w:rsidR="00000000" w:rsidRPr="00000000">
              <w:rPr/>
              <w:drawing>
                <wp:inline distB="0" distT="0" distL="0" distR="0">
                  <wp:extent cx="1440000" cy="1560839"/>
                  <wp:effectExtent b="0" l="0" r="0" t="0"/>
                  <wp:docPr descr="Graphical user interface, application, website&#10;&#10;Description automatically generated" id="46" name="image10.png"/>
                  <a:graphic>
                    <a:graphicData uri="http://schemas.openxmlformats.org/drawingml/2006/picture">
                      <pic:pic>
                        <pic:nvPicPr>
                          <pic:cNvPr descr="Graphical user interface, application, website&#10;&#10;Description automatically generated" id="0" name="image10.png"/>
                          <pic:cNvPicPr preferRelativeResize="0"/>
                        </pic:nvPicPr>
                        <pic:blipFill>
                          <a:blip r:embed="rId8"/>
                          <a:srcRect b="27576" l="29674" r="55116" t="43112"/>
                          <a:stretch>
                            <a:fillRect/>
                          </a:stretch>
                        </pic:blipFill>
                        <pic:spPr>
                          <a:xfrm>
                            <a:off x="0" y="0"/>
                            <a:ext cx="1440000" cy="1560839"/>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jc w:val="left"/>
              <w:rPr/>
            </w:pPr>
            <w:r w:rsidDel="00000000" w:rsidR="00000000" w:rsidRPr="00000000">
              <w:rPr>
                <w:rtl w:val="0"/>
              </w:rPr>
              <w:t xml:space="preserve">Step 3: </w:t>
            </w:r>
            <w:r w:rsidDel="00000000" w:rsidR="00000000" w:rsidRPr="00000000">
              <w:rPr>
                <w:b w:val="1"/>
                <w:rtl w:val="0"/>
              </w:rPr>
              <w:t xml:space="preserve">Delete Cat sprite</w:t>
            </w:r>
            <w:r w:rsidDel="00000000" w:rsidR="00000000" w:rsidRPr="00000000">
              <w:rPr>
                <w:rtl w:val="0"/>
              </w:rPr>
              <w:t xml:space="preserve"> by clicking on trashcan icon (upper right corner) and choose the option to </w:t>
            </w:r>
            <w:r w:rsidDel="00000000" w:rsidR="00000000" w:rsidRPr="00000000">
              <w:rPr>
                <w:b w:val="1"/>
                <w:rtl w:val="0"/>
              </w:rPr>
              <w:t xml:space="preserve">Paint</w:t>
            </w:r>
            <w:r w:rsidDel="00000000" w:rsidR="00000000" w:rsidRPr="00000000">
              <w:rPr>
                <w:rtl w:val="0"/>
              </w:rPr>
              <w:t xml:space="preserve"> a new sprite</w:t>
            </w:r>
            <w:r w:rsidDel="00000000" w:rsidR="00000000" w:rsidRPr="00000000">
              <w:rPr>
                <w:sz w:val="24"/>
                <w:szCs w:val="24"/>
                <w:rtl w:val="0"/>
              </w:rPr>
              <w:br w:type="textWrapping"/>
              <w:t xml:space="preserve">    </w:t>
              <w:br w:type="textWrapping"/>
            </w:r>
            <w:r w:rsidDel="00000000" w:rsidR="00000000" w:rsidRPr="00000000">
              <w:rPr/>
              <w:drawing>
                <wp:inline distB="0" distT="0" distL="0" distR="0">
                  <wp:extent cx="1962212" cy="2449930"/>
                  <wp:effectExtent b="0" l="0" r="0" t="0"/>
                  <wp:docPr descr="Graphical user interface, application, Word&#10;&#10;Description automatically generated" id="45" name="image5.png"/>
                  <a:graphic>
                    <a:graphicData uri="http://schemas.openxmlformats.org/drawingml/2006/picture">
                      <pic:pic>
                        <pic:nvPicPr>
                          <pic:cNvPr descr="Graphical user interface, application, Word&#10;&#10;Description automatically generated" id="0" name="image5.png"/>
                          <pic:cNvPicPr preferRelativeResize="0"/>
                        </pic:nvPicPr>
                        <pic:blipFill>
                          <a:blip r:embed="rId9"/>
                          <a:srcRect b="3178" l="77217" r="4379" t="55969"/>
                          <a:stretch>
                            <a:fillRect/>
                          </a:stretch>
                        </pic:blipFill>
                        <pic:spPr>
                          <a:xfrm>
                            <a:off x="0" y="0"/>
                            <a:ext cx="1962212" cy="2449930"/>
                          </a:xfrm>
                          <a:prstGeom prst="rect"/>
                          <a:ln/>
                        </pic:spPr>
                      </pic:pic>
                    </a:graphicData>
                  </a:graphic>
                </wp:inline>
              </w:drawing>
            </w:r>
            <w:r w:rsidDel="00000000" w:rsidR="00000000" w:rsidRPr="00000000">
              <w:rPr>
                <w:rtl w:val="0"/>
              </w:rPr>
              <w:br w:type="textWrapping"/>
              <w:t xml:space="preserve">Step 4: Draw a rectangle (it will be used as a bounding box) with no fill and set the outline to red (4) as in picture below</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342900</wp:posOffset>
                      </wp:positionV>
                      <wp:extent cx="266065" cy="106680"/>
                      <wp:effectExtent b="0" l="0" r="0" t="0"/>
                      <wp:wrapNone/>
                      <wp:docPr id="42" name=""/>
                      <a:graphic>
                        <a:graphicData uri="http://schemas.microsoft.com/office/word/2010/wordprocessingShape">
                          <wps:wsp>
                            <wps:cNvSpPr/>
                            <wps:cNvPr id="2" name="Shape 2"/>
                            <wps:spPr>
                              <a:xfrm rot="-5400000">
                                <a:off x="5222493" y="3736185"/>
                                <a:ext cx="247015" cy="87630"/>
                              </a:xfrm>
                              <a:prstGeom prst="leftArrow">
                                <a:avLst>
                                  <a:gd fmla="val 50000" name="adj1"/>
                                  <a:gd fmla="val 50000" name="adj2"/>
                                </a:avLst>
                              </a:prstGeom>
                              <a:solidFill>
                                <a:srgbClr val="FF0000"/>
                              </a:solidFill>
                              <a:ln cap="flat" cmpd="sng" w="9525">
                                <a:solidFill>
                                  <a:schemeClr val="accent2"/>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342900</wp:posOffset>
                      </wp:positionV>
                      <wp:extent cx="266065" cy="106680"/>
                      <wp:effectExtent b="0" l="0" r="0" t="0"/>
                      <wp:wrapNone/>
                      <wp:docPr id="42" name="image12.png"/>
                      <a:graphic>
                        <a:graphicData uri="http://schemas.openxmlformats.org/drawingml/2006/picture">
                          <pic:pic>
                            <pic:nvPicPr>
                              <pic:cNvPr id="0" name="image12.png"/>
                              <pic:cNvPicPr preferRelativeResize="0"/>
                            </pic:nvPicPr>
                            <pic:blipFill>
                              <a:blip r:embed="rId10"/>
                              <a:srcRect/>
                              <a:stretch>
                                <a:fillRect/>
                              </a:stretch>
                            </pic:blipFill>
                            <pic:spPr>
                              <a:xfrm>
                                <a:off x="0" y="0"/>
                                <a:ext cx="266065" cy="106680"/>
                              </a:xfrm>
                              <a:prstGeom prst="rect"/>
                              <a:ln/>
                            </pic:spPr>
                          </pic:pic>
                        </a:graphicData>
                      </a:graphic>
                    </wp:anchor>
                  </w:drawing>
                </mc:Fallback>
              </mc:AlternateContent>
            </w:r>
          </w:p>
          <w:p w:rsidR="00000000" w:rsidDel="00000000" w:rsidP="00000000" w:rsidRDefault="00000000" w:rsidRPr="00000000" w14:paraId="00000036">
            <w:pPr>
              <w:jc w:val="left"/>
              <w:rPr/>
            </w:pPr>
            <w:r w:rsidDel="00000000" w:rsidR="00000000" w:rsidRPr="00000000">
              <w:rPr>
                <w:rtl w:val="0"/>
              </w:rPr>
            </w:r>
          </w:p>
          <w:p w:rsidR="00000000" w:rsidDel="00000000" w:rsidP="00000000" w:rsidRDefault="00000000" w:rsidRPr="00000000" w14:paraId="00000037">
            <w:pPr>
              <w:jc w:val="left"/>
              <w:rPr/>
            </w:pPr>
            <w:r w:rsidDel="00000000" w:rsidR="00000000" w:rsidRPr="00000000">
              <w:rPr>
                <w:rtl w:val="0"/>
              </w:rPr>
              <w:t xml:space="preserve">Step 5: Switch to Code tab and start programming. First, we turn on the video and set the transparency to 0 (non-transparent).</w:t>
            </w:r>
          </w:p>
          <w:p w:rsidR="00000000" w:rsidDel="00000000" w:rsidP="00000000" w:rsidRDefault="00000000" w:rsidRPr="00000000" w14:paraId="00000038">
            <w:pPr>
              <w:jc w:val="left"/>
              <w:rPr/>
            </w:pPr>
            <w:r w:rsidDel="00000000" w:rsidR="00000000" w:rsidRPr="00000000">
              <w:rPr/>
              <w:drawing>
                <wp:inline distB="0" distT="0" distL="0" distR="0">
                  <wp:extent cx="2328587" cy="1147221"/>
                  <wp:effectExtent b="0" l="0" r="0" t="0"/>
                  <wp:docPr descr="Graphical user interface, application, Word&#10;&#10;Description automatically generated" id="48" name="image9.png"/>
                  <a:graphic>
                    <a:graphicData uri="http://schemas.openxmlformats.org/drawingml/2006/picture">
                      <pic:pic>
                        <pic:nvPicPr>
                          <pic:cNvPr descr="Graphical user interface, application, Word&#10;&#10;Description automatically generated" id="0" name="image9.png"/>
                          <pic:cNvPicPr preferRelativeResize="0"/>
                        </pic:nvPicPr>
                        <pic:blipFill>
                          <a:blip r:embed="rId11"/>
                          <a:srcRect b="63568" l="378" r="73836" t="13844"/>
                          <a:stretch>
                            <a:fillRect/>
                          </a:stretch>
                        </pic:blipFill>
                        <pic:spPr>
                          <a:xfrm>
                            <a:off x="0" y="0"/>
                            <a:ext cx="2328587" cy="1147221"/>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left"/>
              <w:rPr/>
            </w:pPr>
            <w:r w:rsidDel="00000000" w:rsidR="00000000" w:rsidRPr="00000000">
              <w:rPr>
                <w:rtl w:val="0"/>
              </w:rPr>
            </w:r>
          </w:p>
          <w:p w:rsidR="00000000" w:rsidDel="00000000" w:rsidP="00000000" w:rsidRDefault="00000000" w:rsidRPr="00000000" w14:paraId="0000003A">
            <w:pPr>
              <w:jc w:val="left"/>
              <w:rPr/>
            </w:pPr>
            <w:r w:rsidDel="00000000" w:rsidR="00000000" w:rsidRPr="00000000">
              <w:rPr>
                <w:rtl w:val="0"/>
              </w:rPr>
              <w:t xml:space="preserve">Step 6: Next, there is a loop (forever) with 3 blocks in it to set the size of a rectangle (nose size multiplied by 4) and its x and y coordinates. You may want to adjust the value of a multiplicator from 4 to some other number, especially if you switch to a bigger stage (1.5 is better).</w:t>
            </w:r>
          </w:p>
          <w:p w:rsidR="00000000" w:rsidDel="00000000" w:rsidP="00000000" w:rsidRDefault="00000000" w:rsidRPr="00000000" w14:paraId="0000003B">
            <w:pPr>
              <w:jc w:val="left"/>
              <w:rPr/>
            </w:pPr>
            <w:r w:rsidDel="00000000" w:rsidR="00000000" w:rsidRPr="00000000">
              <w:rPr/>
              <w:drawing>
                <wp:inline distB="0" distT="0" distL="0" distR="0">
                  <wp:extent cx="3338395" cy="1810056"/>
                  <wp:effectExtent b="0" l="0" r="0" t="0"/>
                  <wp:docPr descr="Graphical user interface, application, Word&#10;&#10;Description automatically generated" id="47" name="image8.png"/>
                  <a:graphic>
                    <a:graphicData uri="http://schemas.openxmlformats.org/drawingml/2006/picture">
                      <pic:pic>
                        <pic:nvPicPr>
                          <pic:cNvPr descr="Graphical user interface, application, Word&#10;&#10;Description automatically generated" id="0" name="image8.png"/>
                          <pic:cNvPicPr preferRelativeResize="0"/>
                        </pic:nvPicPr>
                        <pic:blipFill>
                          <a:blip r:embed="rId12"/>
                          <a:srcRect b="51870" l="227" r="63927" t="13577"/>
                          <a:stretch>
                            <a:fillRect/>
                          </a:stretch>
                        </pic:blipFill>
                        <pic:spPr>
                          <a:xfrm>
                            <a:off x="0" y="0"/>
                            <a:ext cx="3338395" cy="1810056"/>
                          </a:xfrm>
                          <a:prstGeom prst="rect"/>
                          <a:ln/>
                        </pic:spPr>
                      </pic:pic>
                    </a:graphicData>
                  </a:graphic>
                </wp:inline>
              </w:drawing>
            </w:r>
            <w:r w:rsidDel="00000000" w:rsidR="00000000" w:rsidRPr="00000000">
              <w:rPr/>
              <w:drawing>
                <wp:inline distB="0" distT="0" distL="0" distR="0">
                  <wp:extent cx="3703616" cy="2368550"/>
                  <wp:effectExtent b="0" l="0" r="0" t="0"/>
                  <wp:docPr descr="Graphical user interface, application, Word, PowerPoint&#10;&#10;Description automatically generated" id="50" name="image4.png"/>
                  <a:graphic>
                    <a:graphicData uri="http://schemas.openxmlformats.org/drawingml/2006/picture">
                      <pic:pic>
                        <pic:nvPicPr>
                          <pic:cNvPr descr="Graphical user interface, application, Word, PowerPoint&#10;&#10;Description automatically generated" id="0" name="image4.png"/>
                          <pic:cNvPicPr preferRelativeResize="0"/>
                        </pic:nvPicPr>
                        <pic:blipFill>
                          <a:blip r:embed="rId13"/>
                          <a:srcRect b="3602" l="454" r="23392" t="9812"/>
                          <a:stretch>
                            <a:fillRect/>
                          </a:stretch>
                        </pic:blipFill>
                        <pic:spPr>
                          <a:xfrm>
                            <a:off x="0" y="0"/>
                            <a:ext cx="3703616" cy="2368550"/>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jc w:val="left"/>
              <w:rPr/>
            </w:pPr>
            <w:r w:rsidDel="00000000" w:rsidR="00000000" w:rsidRPr="00000000">
              <w:rPr>
                <w:rtl w:val="0"/>
              </w:rPr>
            </w:r>
          </w:p>
          <w:p w:rsidR="00000000" w:rsidDel="00000000" w:rsidP="00000000" w:rsidRDefault="00000000" w:rsidRPr="00000000" w14:paraId="0000003D">
            <w:pPr>
              <w:jc w:val="left"/>
              <w:rPr/>
            </w:pPr>
            <w:r w:rsidDel="00000000" w:rsidR="00000000" w:rsidRPr="00000000">
              <w:rPr>
                <w:rtl w:val="0"/>
              </w:rPr>
            </w:r>
          </w:p>
          <w:p w:rsidR="00000000" w:rsidDel="00000000" w:rsidP="00000000" w:rsidRDefault="00000000" w:rsidRPr="00000000" w14:paraId="0000003E">
            <w:pPr>
              <w:jc w:val="left"/>
              <w:rPr>
                <w:b w:val="1"/>
              </w:rPr>
            </w:pPr>
            <w:r w:rsidDel="00000000" w:rsidR="00000000" w:rsidRPr="00000000">
              <w:rPr>
                <w:b w:val="1"/>
                <w:rtl w:val="0"/>
              </w:rPr>
              <w:t xml:space="preserve">Second project - face detection combined with augmented reality</w:t>
            </w:r>
          </w:p>
          <w:p w:rsidR="00000000" w:rsidDel="00000000" w:rsidP="00000000" w:rsidRDefault="00000000" w:rsidRPr="00000000" w14:paraId="0000003F">
            <w:pPr>
              <w:jc w:val="left"/>
              <w:rPr/>
            </w:pPr>
            <w:r w:rsidDel="00000000" w:rsidR="00000000" w:rsidRPr="00000000">
              <w:rPr>
                <w:rtl w:val="0"/>
              </w:rPr>
            </w:r>
          </w:p>
          <w:p w:rsidR="00000000" w:rsidDel="00000000" w:rsidP="00000000" w:rsidRDefault="00000000" w:rsidRPr="00000000" w14:paraId="00000040">
            <w:pPr>
              <w:jc w:val="left"/>
              <w:rPr/>
            </w:pPr>
            <w:r w:rsidDel="00000000" w:rsidR="00000000" w:rsidRPr="00000000">
              <w:rPr>
                <w:rtl w:val="0"/>
              </w:rPr>
              <w:t xml:space="preserve">Step 1: open scratch at </w:t>
            </w:r>
            <w:hyperlink r:id="rId14">
              <w:r w:rsidDel="00000000" w:rsidR="00000000" w:rsidRPr="00000000">
                <w:rPr>
                  <w:color w:val="0563c1"/>
                  <w:u w:val="single"/>
                  <w:rtl w:val="0"/>
                </w:rPr>
                <w:t xml:space="preserve">https://machinelearningforkids.co.uk/scratch3/</w:t>
              </w:r>
            </w:hyperlink>
            <w:r w:rsidDel="00000000" w:rsidR="00000000" w:rsidRPr="00000000">
              <w:rPr>
                <w:rtl w:val="0"/>
              </w:rPr>
            </w:r>
          </w:p>
          <w:p w:rsidR="00000000" w:rsidDel="00000000" w:rsidP="00000000" w:rsidRDefault="00000000" w:rsidRPr="00000000" w14:paraId="00000041">
            <w:pPr>
              <w:jc w:val="left"/>
              <w:rPr/>
            </w:pPr>
            <w:r w:rsidDel="00000000" w:rsidR="00000000" w:rsidRPr="00000000">
              <w:rPr>
                <w:rtl w:val="0"/>
              </w:rPr>
              <w:t xml:space="preserve">Step 2: Add extension “Face detection”</w:t>
            </w:r>
          </w:p>
          <w:p w:rsidR="00000000" w:rsidDel="00000000" w:rsidP="00000000" w:rsidRDefault="00000000" w:rsidRPr="00000000" w14:paraId="00000042">
            <w:pPr>
              <w:rPr/>
            </w:pPr>
            <w:r w:rsidDel="00000000" w:rsidR="00000000" w:rsidRPr="00000000">
              <w:rPr>
                <w:rtl w:val="0"/>
              </w:rPr>
              <w:t xml:space="preserve">Step 3: Add extension “Video sensing” and plug in your web camera (if you don't have built in one)</w:t>
            </w:r>
          </w:p>
          <w:p w:rsidR="00000000" w:rsidDel="00000000" w:rsidP="00000000" w:rsidRDefault="00000000" w:rsidRPr="00000000" w14:paraId="00000043">
            <w:pPr>
              <w:jc w:val="left"/>
              <w:rPr/>
            </w:pPr>
            <w:r w:rsidDel="00000000" w:rsidR="00000000" w:rsidRPr="00000000">
              <w:rPr>
                <w:rtl w:val="0"/>
              </w:rPr>
              <w:t xml:space="preserve">Step 4: Delete Cat sprite</w:t>
            </w:r>
          </w:p>
          <w:p w:rsidR="00000000" w:rsidDel="00000000" w:rsidP="00000000" w:rsidRDefault="00000000" w:rsidRPr="00000000" w14:paraId="00000044">
            <w:pPr>
              <w:jc w:val="left"/>
              <w:rPr/>
            </w:pPr>
            <w:r w:rsidDel="00000000" w:rsidR="00000000" w:rsidRPr="00000000">
              <w:rPr>
                <w:rtl w:val="0"/>
              </w:rPr>
              <w:t xml:space="preserve">Step 5: download picture from link </w:t>
            </w:r>
            <w:hyperlink r:id="rId15">
              <w:r w:rsidDel="00000000" w:rsidR="00000000" w:rsidRPr="00000000">
                <w:rPr>
                  <w:color w:val="0563c1"/>
                  <w:u w:val="single"/>
                  <w:rtl w:val="0"/>
                </w:rPr>
                <w:t xml:space="preserve">https://toppng.com/transparent-glasses-PNG-free-PNG-Images_110945</w:t>
              </w:r>
            </w:hyperlink>
            <w:r w:rsidDel="00000000" w:rsidR="00000000" w:rsidRPr="00000000">
              <w:rPr>
                <w:rtl w:val="0"/>
              </w:rPr>
              <w:t xml:space="preserve"> </w:t>
            </w:r>
          </w:p>
          <w:p w:rsidR="00000000" w:rsidDel="00000000" w:rsidP="00000000" w:rsidRDefault="00000000" w:rsidRPr="00000000" w14:paraId="00000045">
            <w:pPr>
              <w:jc w:val="left"/>
              <w:rPr/>
            </w:pPr>
            <w:r w:rsidDel="00000000" w:rsidR="00000000" w:rsidRPr="00000000">
              <w:rPr>
                <w:rtl w:val="0"/>
              </w:rPr>
              <w:t xml:space="preserve">Step 6: Upload picture to Scratch as sprite, rename it to “glasses”</w:t>
            </w:r>
          </w:p>
          <w:p w:rsidR="00000000" w:rsidDel="00000000" w:rsidP="00000000" w:rsidRDefault="00000000" w:rsidRPr="00000000" w14:paraId="00000046">
            <w:pPr>
              <w:jc w:val="left"/>
              <w:rPr/>
            </w:pPr>
            <w:r w:rsidDel="00000000" w:rsidR="00000000" w:rsidRPr="00000000">
              <w:rPr>
                <w:rtl w:val="0"/>
              </w:rPr>
              <w:t xml:space="preserve">Step 7: Sprite code:</w:t>
            </w:r>
          </w:p>
          <w:p w:rsidR="00000000" w:rsidDel="00000000" w:rsidP="00000000" w:rsidRDefault="00000000" w:rsidRPr="00000000" w14:paraId="00000047">
            <w:pPr>
              <w:jc w:val="left"/>
              <w:rPr/>
            </w:pPr>
            <w:r w:rsidDel="00000000" w:rsidR="00000000" w:rsidRPr="00000000">
              <w:rPr/>
              <w:drawing>
                <wp:inline distB="0" distT="0" distL="0" distR="0">
                  <wp:extent cx="2503117" cy="1873616"/>
                  <wp:effectExtent b="0" l="0" r="0" t="0"/>
                  <wp:docPr id="49" name="image13.png"/>
                  <a:graphic>
                    <a:graphicData uri="http://schemas.openxmlformats.org/drawingml/2006/picture">
                      <pic:pic>
                        <pic:nvPicPr>
                          <pic:cNvPr id="0" name="image13.png"/>
                          <pic:cNvPicPr preferRelativeResize="0"/>
                        </pic:nvPicPr>
                        <pic:blipFill>
                          <a:blip r:embed="rId16"/>
                          <a:srcRect b="42158" l="17483" r="68675" t="21007"/>
                          <a:stretch>
                            <a:fillRect/>
                          </a:stretch>
                        </pic:blipFill>
                        <pic:spPr>
                          <a:xfrm>
                            <a:off x="0" y="0"/>
                            <a:ext cx="2503117" cy="1873616"/>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jc w:val="left"/>
              <w:rPr/>
            </w:pPr>
            <w:r w:rsidDel="00000000" w:rsidR="00000000" w:rsidRPr="00000000">
              <w:rPr>
                <w:rtl w:val="0"/>
              </w:rPr>
              <w:t xml:space="preserve">Step 8: Start the program and move your head </w:t>
            </w:r>
          </w:p>
          <w:p w:rsidR="00000000" w:rsidDel="00000000" w:rsidP="00000000" w:rsidRDefault="00000000" w:rsidRPr="00000000" w14:paraId="00000049">
            <w:pPr>
              <w:jc w:val="left"/>
              <w:rPr/>
            </w:pPr>
            <w:r w:rsidDel="00000000" w:rsidR="00000000" w:rsidRPr="00000000">
              <w:rPr>
                <w:rtl w:val="0"/>
              </w:rPr>
              <w:t xml:space="preserve">Step 9: Discuss the accuracy of the algorithm and how to improve it.  </w:t>
            </w:r>
          </w:p>
          <w:p w:rsidR="00000000" w:rsidDel="00000000" w:rsidP="00000000" w:rsidRDefault="00000000" w:rsidRPr="00000000" w14:paraId="0000004A">
            <w:pPr>
              <w:jc w:val="left"/>
              <w:rPr/>
            </w:pPr>
            <w:r w:rsidDel="00000000" w:rsidR="00000000" w:rsidRPr="00000000">
              <w:rPr>
                <w:rtl w:val="0"/>
              </w:rPr>
              <w:t xml:space="preserve">   </w:t>
            </w:r>
          </w:p>
          <w:p w:rsidR="00000000" w:rsidDel="00000000" w:rsidP="00000000" w:rsidRDefault="00000000" w:rsidRPr="00000000" w14:paraId="0000004B">
            <w:pPr>
              <w:jc w:val="left"/>
              <w:rPr/>
            </w:pPr>
            <w:r w:rsidDel="00000000" w:rsidR="00000000" w:rsidRPr="00000000">
              <w:rPr>
                <w:rtl w:val="0"/>
              </w:rPr>
            </w:r>
          </w:p>
          <w:p w:rsidR="00000000" w:rsidDel="00000000" w:rsidP="00000000" w:rsidRDefault="00000000" w:rsidRPr="00000000" w14:paraId="0000004C">
            <w:pPr>
              <w:jc w:val="left"/>
              <w:rPr>
                <w:b w:val="1"/>
              </w:rPr>
            </w:pPr>
            <w:r w:rsidDel="00000000" w:rsidR="00000000" w:rsidRPr="00000000">
              <w:rPr>
                <w:b w:val="1"/>
                <w:rtl w:val="0"/>
              </w:rPr>
              <w:t xml:space="preserve">Third project with PICTOBLOX (Desktop application):</w:t>
            </w:r>
          </w:p>
          <w:p w:rsidR="00000000" w:rsidDel="00000000" w:rsidP="00000000" w:rsidRDefault="00000000" w:rsidRPr="00000000" w14:paraId="0000004D">
            <w:pPr>
              <w:jc w:val="left"/>
              <w:rPr/>
            </w:pPr>
            <w:r w:rsidDel="00000000" w:rsidR="00000000" w:rsidRPr="00000000">
              <w:rPr>
                <w:rtl w:val="0"/>
              </w:rPr>
            </w:r>
          </w:p>
          <w:p w:rsidR="00000000" w:rsidDel="00000000" w:rsidP="00000000" w:rsidRDefault="00000000" w:rsidRPr="00000000" w14:paraId="0000004E">
            <w:pPr>
              <w:jc w:val="left"/>
              <w:rPr/>
            </w:pPr>
            <w:r w:rsidDel="00000000" w:rsidR="00000000" w:rsidRPr="00000000">
              <w:rPr>
                <w:rtl w:val="0"/>
              </w:rPr>
              <w:t xml:space="preserve">Step 1a: Since there is no online GUI available you have to install PictoBlox from:  </w:t>
            </w:r>
            <w:hyperlink r:id="rId17">
              <w:r w:rsidDel="00000000" w:rsidR="00000000" w:rsidRPr="00000000">
                <w:rPr>
                  <w:color w:val="0563c1"/>
                  <w:u w:val="single"/>
                  <w:rtl w:val="0"/>
                </w:rPr>
                <w:t xml:space="preserve">https://thestempedia.com/product/pictoblox/download-pictoblox/</w:t>
              </w:r>
            </w:hyperlink>
            <w:r w:rsidDel="00000000" w:rsidR="00000000" w:rsidRPr="00000000">
              <w:rPr>
                <w:rtl w:val="0"/>
              </w:rPr>
              <w:t xml:space="preserve"> (427 Mb)</w:t>
            </w:r>
          </w:p>
          <w:p w:rsidR="00000000" w:rsidDel="00000000" w:rsidP="00000000" w:rsidRDefault="00000000" w:rsidRPr="00000000" w14:paraId="0000004F">
            <w:pPr>
              <w:jc w:val="left"/>
              <w:rPr/>
            </w:pPr>
            <w:r w:rsidDel="00000000" w:rsidR="00000000" w:rsidRPr="00000000">
              <w:rPr>
                <w:rtl w:val="0"/>
              </w:rPr>
              <w:t xml:space="preserve">Step 2a: Open PictoBlox and choose Face detection expansion</w:t>
            </w:r>
          </w:p>
          <w:p w:rsidR="00000000" w:rsidDel="00000000" w:rsidP="00000000" w:rsidRDefault="00000000" w:rsidRPr="00000000" w14:paraId="00000050">
            <w:pPr>
              <w:jc w:val="left"/>
              <w:rPr/>
            </w:pPr>
            <w:r w:rsidDel="00000000" w:rsidR="00000000" w:rsidRPr="00000000">
              <w:rPr/>
              <w:drawing>
                <wp:inline distB="0" distT="0" distL="0" distR="0">
                  <wp:extent cx="1286567" cy="1499080"/>
                  <wp:effectExtent b="0" l="0" r="0" t="0"/>
                  <wp:docPr descr="Graphical user interface, website&#10;&#10;Description automatically generated" id="52" name="image6.png"/>
                  <a:graphic>
                    <a:graphicData uri="http://schemas.openxmlformats.org/drawingml/2006/picture">
                      <pic:pic>
                        <pic:nvPicPr>
                          <pic:cNvPr descr="Graphical user interface, website&#10;&#10;Description automatically generated" id="0" name="image6.png"/>
                          <pic:cNvPicPr preferRelativeResize="0"/>
                        </pic:nvPicPr>
                        <pic:blipFill>
                          <a:blip r:embed="rId18"/>
                          <a:srcRect b="64916" l="0" r="83063" t="0"/>
                          <a:stretch>
                            <a:fillRect/>
                          </a:stretch>
                        </pic:blipFill>
                        <pic:spPr>
                          <a:xfrm>
                            <a:off x="0" y="0"/>
                            <a:ext cx="1286567" cy="149908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jc w:val="left"/>
              <w:rPr/>
            </w:pPr>
            <w:r w:rsidDel="00000000" w:rsidR="00000000" w:rsidRPr="00000000">
              <w:rPr>
                <w:rtl w:val="0"/>
              </w:rPr>
            </w:r>
          </w:p>
          <w:p w:rsidR="00000000" w:rsidDel="00000000" w:rsidP="00000000" w:rsidRDefault="00000000" w:rsidRPr="00000000" w14:paraId="00000052">
            <w:pPr>
              <w:jc w:val="left"/>
              <w:rPr/>
            </w:pPr>
            <w:r w:rsidDel="00000000" w:rsidR="00000000" w:rsidRPr="00000000">
              <w:rPr>
                <w:rtl w:val="0"/>
              </w:rPr>
              <w:t xml:space="preserve">Step 3a: Use blocks as in the picture      below and it’s very simple to figure out how it works. Now we have a bounding box as a block      and no need to draw a rectangle. But the main feature is that </w:t>
            </w:r>
            <w:r w:rsidDel="00000000" w:rsidR="00000000" w:rsidRPr="00000000">
              <w:rPr>
                <w:b w:val="1"/>
                <w:rtl w:val="0"/>
              </w:rPr>
              <w:t xml:space="preserve">it can detect multiple faces</w:t>
            </w:r>
            <w:r w:rsidDel="00000000" w:rsidR="00000000" w:rsidRPr="00000000">
              <w:rPr>
                <w:rtl w:val="0"/>
              </w:rPr>
              <w:t xml:space="preserve">. Call someone to join you in front of the camera to see how it works. Check the reporter type block </w:t>
            </w:r>
            <w:r w:rsidDel="00000000" w:rsidR="00000000" w:rsidRPr="00000000">
              <w:rPr>
                <w:color w:val="ffffff"/>
                <w:highlight w:val="red"/>
                <w:rtl w:val="0"/>
              </w:rPr>
              <w:t xml:space="preserve">get # faces</w:t>
            </w:r>
            <w:r w:rsidDel="00000000" w:rsidR="00000000" w:rsidRPr="00000000">
              <w:rPr>
                <w:color w:val="ffffff"/>
                <w:rtl w:val="0"/>
              </w:rPr>
              <w:t xml:space="preserve"> </w:t>
            </w:r>
            <w:r w:rsidDel="00000000" w:rsidR="00000000" w:rsidRPr="00000000">
              <w:rPr>
                <w:rtl w:val="0"/>
              </w:rPr>
              <w:t xml:space="preserve">to see how many faces are detected     .</w:t>
            </w:r>
          </w:p>
          <w:p w:rsidR="00000000" w:rsidDel="00000000" w:rsidP="00000000" w:rsidRDefault="00000000" w:rsidRPr="00000000" w14:paraId="00000053">
            <w:pPr>
              <w:jc w:val="left"/>
              <w:rPr/>
            </w:pPr>
            <w:r w:rsidDel="00000000" w:rsidR="00000000" w:rsidRPr="00000000">
              <w:rPr/>
              <w:drawing>
                <wp:inline distB="0" distT="0" distL="0" distR="0">
                  <wp:extent cx="3408454" cy="2064516"/>
                  <wp:effectExtent b="0" l="0" r="0" t="0"/>
                  <wp:docPr descr="Graphical user interface, text, application, Teams&#10;&#10;Description automatically generated" id="51" name="image7.png"/>
                  <a:graphic>
                    <a:graphicData uri="http://schemas.openxmlformats.org/drawingml/2006/picture">
                      <pic:pic>
                        <pic:nvPicPr>
                          <pic:cNvPr descr="Graphical user interface, text, application, Teams&#10;&#10;Description automatically generated" id="0" name="image7.png"/>
                          <pic:cNvPicPr preferRelativeResize="0"/>
                        </pic:nvPicPr>
                        <pic:blipFill>
                          <a:blip r:embed="rId19"/>
                          <a:srcRect b="51473" l="0" r="54936" t="0"/>
                          <a:stretch>
                            <a:fillRect/>
                          </a:stretch>
                        </pic:blipFill>
                        <pic:spPr>
                          <a:xfrm>
                            <a:off x="0" y="0"/>
                            <a:ext cx="3408454" cy="2064516"/>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t xml:space="preserve">Step 4a: And let’s spice it up using join operator to display person’s face expression. You can further explore how it works with multiple faces.</w:t>
            </w:r>
          </w:p>
          <w:p w:rsidR="00000000" w:rsidDel="00000000" w:rsidP="00000000" w:rsidRDefault="00000000" w:rsidRPr="00000000" w14:paraId="00000056">
            <w:pPr>
              <w:rPr/>
            </w:pPr>
            <w:r w:rsidDel="00000000" w:rsidR="00000000" w:rsidRPr="00000000">
              <w:rPr/>
              <w:drawing>
                <wp:inline distB="0" distT="0" distL="0" distR="0">
                  <wp:extent cx="3609556" cy="1810732"/>
                  <wp:effectExtent b="0" l="0" r="0" t="0"/>
                  <wp:docPr descr="Graphical user interface, application&#10;&#10;Description automatically generated" id="55" name="image11.png"/>
                  <a:graphic>
                    <a:graphicData uri="http://schemas.openxmlformats.org/drawingml/2006/picture">
                      <pic:pic>
                        <pic:nvPicPr>
                          <pic:cNvPr descr="Graphical user interface, application&#10;&#10;Description automatically generated" id="0" name="image11.png"/>
                          <pic:cNvPicPr preferRelativeResize="0"/>
                        </pic:nvPicPr>
                        <pic:blipFill>
                          <a:blip r:embed="rId20"/>
                          <a:srcRect b="42460" l="152" r="54018" t="16668"/>
                          <a:stretch>
                            <a:fillRect/>
                          </a:stretch>
                        </pic:blipFill>
                        <pic:spPr>
                          <a:xfrm>
                            <a:off x="0" y="0"/>
                            <a:ext cx="3609556" cy="1810732"/>
                          </a:xfrm>
                          <a:prstGeom prst="rect"/>
                          <a:ln/>
                        </pic:spPr>
                      </pic:pic>
                    </a:graphicData>
                  </a:graphic>
                </wp:inline>
              </w:drawing>
            </w: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Pr>
          <w:p w:rsidR="00000000" w:rsidDel="00000000" w:rsidP="00000000" w:rsidRDefault="00000000" w:rsidRPr="00000000" w14:paraId="00000057">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000000"/>
                <w:sz w:val="24"/>
                <w:szCs w:val="24"/>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58">
            <w:pPr>
              <w:jc w:val="center"/>
              <w:rPr>
                <w:b w:val="1"/>
              </w:rPr>
            </w:pPr>
            <w:r w:rsidDel="00000000" w:rsidR="00000000" w:rsidRPr="00000000">
              <w:rPr>
                <w:b w:val="1"/>
                <w:rtl w:val="0"/>
              </w:rPr>
              <w:t xml:space="preserve">CONCLUSION</w:t>
            </w:r>
          </w:p>
          <w:p w:rsidR="00000000" w:rsidDel="00000000" w:rsidP="00000000" w:rsidRDefault="00000000" w:rsidRPr="00000000" w14:paraId="00000059">
            <w:pPr>
              <w:jc w:val="left"/>
              <w:rPr/>
            </w:pPr>
            <w:r w:rsidDel="00000000" w:rsidR="00000000" w:rsidRPr="00000000">
              <w:rPr>
                <w:rtl w:val="0"/>
              </w:rPr>
              <w:t xml:space="preserve"> Nowadays face     detection software is used in almost every field from mobile devices to snap chat face filters to various security applications. Face detection helps you recognize faces, their age, expressions, gender, location, and many other features. </w:t>
            </w:r>
          </w:p>
          <w:p w:rsidR="00000000" w:rsidDel="00000000" w:rsidP="00000000" w:rsidRDefault="00000000" w:rsidRPr="00000000" w14:paraId="0000005A">
            <w:pPr>
              <w:jc w:val="left"/>
              <w:rPr/>
            </w:pPr>
            <w:r w:rsidDel="00000000" w:rsidR="00000000" w:rsidRPr="00000000">
              <w:rPr>
                <w:rtl w:val="0"/>
              </w:rPr>
            </w:r>
          </w:p>
        </w:tc>
      </w:tr>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5B">
            <w:pPr>
              <w:jc w:val="left"/>
              <w:rPr/>
            </w:pPr>
            <w:r w:rsidDel="00000000" w:rsidR="00000000" w:rsidRPr="00000000">
              <w:rPr>
                <w:rtl w:val="0"/>
              </w:rPr>
            </w:r>
          </w:p>
        </w:tc>
      </w:tr>
    </w:tbl>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tbl>
      <w:tblPr>
        <w:tblStyle w:val="Table6"/>
        <w:tblW w:w="8973.0" w:type="dxa"/>
        <w:jc w:val="left"/>
        <w:tblBorders>
          <w:top w:color="000000" w:space="0" w:sz="4" w:val="single"/>
          <w:left w:color="000000" w:space="0" w:sz="4" w:val="single"/>
          <w:bottom w:color="000000" w:space="0" w:sz="4" w:val="single"/>
          <w:right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5F">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Methods</w:t>
            </w:r>
            <w:r w:rsidDel="00000000" w:rsidR="00000000" w:rsidRPr="00000000">
              <w:rPr>
                <w:rtl w:val="0"/>
              </w:rPr>
            </w:r>
          </w:p>
        </w:tc>
        <w:tc>
          <w:tcPr/>
          <w:p w:rsidR="00000000" w:rsidDel="00000000" w:rsidP="00000000" w:rsidRDefault="00000000" w:rsidRPr="00000000" w14:paraId="00000060">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Work forms</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61">
            <w:pPr>
              <w:ind w:left="239" w:hanging="239"/>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presentation                                            </w:t>
            </w:r>
          </w:p>
          <w:p w:rsidR="00000000" w:rsidDel="00000000" w:rsidP="00000000" w:rsidRDefault="00000000" w:rsidRPr="00000000" w14:paraId="00000062">
            <w:pPr>
              <w:ind w:left="239" w:hanging="239"/>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interactive exercise /simulation on the computer</w:t>
            </w:r>
          </w:p>
        </w:tc>
        <w:tc>
          <w:tcPr/>
          <w:p w:rsidR="00000000" w:rsidDel="00000000" w:rsidP="00000000" w:rsidRDefault="00000000" w:rsidRPr="00000000" w14:paraId="00000063">
            <w:pPr>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individual work</w:t>
            </w:r>
          </w:p>
          <w:p w:rsidR="00000000" w:rsidDel="00000000" w:rsidP="00000000" w:rsidRDefault="00000000" w:rsidRPr="00000000" w14:paraId="00000064">
            <w:pPr>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work in pairs</w:t>
            </w:r>
          </w:p>
          <w:p w:rsidR="00000000" w:rsidDel="00000000" w:rsidP="00000000" w:rsidRDefault="00000000" w:rsidRPr="00000000" w14:paraId="00000065">
            <w:pPr>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group work</w:t>
            </w:r>
          </w:p>
          <w:p w:rsidR="00000000" w:rsidDel="00000000" w:rsidP="00000000" w:rsidRDefault="00000000" w:rsidRPr="00000000" w14:paraId="00000066">
            <w:pPr>
              <w:jc w:val="left"/>
              <w:rPr>
                <w:rFonts w:ascii="Times New Roman" w:cs="Times New Roman" w:eastAsia="Times New Roman" w:hAnsi="Times New Roman"/>
                <w:b w:val="1"/>
                <w:i w:val="1"/>
                <w:color w:val="323e4f"/>
              </w:rPr>
            </w:pPr>
            <w:r w:rsidDel="00000000" w:rsidR="00000000" w:rsidRPr="00000000">
              <w:rPr>
                <w:rtl w:val="0"/>
              </w:rPr>
            </w:r>
          </w:p>
          <w:p w:rsidR="00000000" w:rsidDel="00000000" w:rsidP="00000000" w:rsidRDefault="00000000" w:rsidRPr="00000000" w14:paraId="00000067">
            <w:pPr>
              <w:jc w:val="left"/>
              <w:rPr>
                <w:rFonts w:ascii="Times New Roman" w:cs="Times New Roman" w:eastAsia="Times New Roman" w:hAnsi="Times New Roman"/>
                <w:b w:val="1"/>
                <w:i w:val="1"/>
                <w:color w:val="323e4f"/>
              </w:rPr>
            </w:pPr>
            <w:r w:rsidDel="00000000" w:rsidR="00000000" w:rsidRPr="00000000">
              <w:rPr>
                <w:rtl w:val="0"/>
              </w:rPr>
            </w:r>
          </w:p>
          <w:p w:rsidR="00000000" w:rsidDel="00000000" w:rsidP="00000000" w:rsidRDefault="00000000" w:rsidRPr="00000000" w14:paraId="00000068">
            <w:pPr>
              <w:jc w:val="left"/>
              <w:rPr>
                <w:rFonts w:ascii="Times New Roman" w:cs="Times New Roman" w:eastAsia="Times New Roman" w:hAnsi="Times New Roman"/>
                <w:b w:val="1"/>
                <w:i w:val="1"/>
                <w:color w:val="323e4f"/>
              </w:rPr>
            </w:pPr>
            <w:r w:rsidDel="00000000" w:rsidR="00000000" w:rsidRPr="00000000">
              <w:rPr>
                <w:rtl w:val="0"/>
              </w:rPr>
            </w:r>
          </w:p>
        </w:tc>
      </w:tr>
    </w:tbl>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tbl>
      <w:tblPr>
        <w:tblStyle w:val="Table7"/>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bottom w:color="000000" w:space="0" w:sz="0" w:val="nil"/>
            </w:tcBorders>
          </w:tcPr>
          <w:p w:rsidR="00000000" w:rsidDel="00000000" w:rsidP="00000000" w:rsidRDefault="00000000" w:rsidRPr="00000000" w14:paraId="0000006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Material:</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6C">
            <w:pPr>
              <w:jc w:val="left"/>
              <w:rPr/>
            </w:pPr>
            <w:r w:rsidDel="00000000" w:rsidR="00000000" w:rsidRPr="00000000">
              <w:rPr>
                <w:rtl w:val="0"/>
              </w:rPr>
            </w:r>
          </w:p>
          <w:p w:rsidR="00000000" w:rsidDel="00000000" w:rsidP="00000000" w:rsidRDefault="00000000" w:rsidRPr="00000000" w14:paraId="0000006D">
            <w:pPr>
              <w:numPr>
                <w:ilvl w:val="0"/>
                <w:numId w:val="1"/>
              </w:numPr>
              <w:ind w:left="720" w:hanging="360"/>
              <w:jc w:val="left"/>
              <w:rPr>
                <w:color w:val="323e4f"/>
              </w:rPr>
            </w:pPr>
            <w:hyperlink r:id="rId21">
              <w:r w:rsidDel="00000000" w:rsidR="00000000" w:rsidRPr="00000000">
                <w:rPr>
                  <w:color w:val="0563c1"/>
                  <w:u w:val="single"/>
                  <w:rtl w:val="0"/>
                </w:rPr>
                <w:t xml:space="preserve">https://machinelearningforkids.co.uk/scratch3/</w:t>
              </w:r>
            </w:hyperlink>
            <w:r w:rsidDel="00000000" w:rsidR="00000000" w:rsidRPr="00000000">
              <w:rPr>
                <w:rtl w:val="0"/>
              </w:rPr>
            </w:r>
          </w:p>
          <w:p w:rsidR="00000000" w:rsidDel="00000000" w:rsidP="00000000" w:rsidRDefault="00000000" w:rsidRPr="00000000" w14:paraId="0000006E">
            <w:pPr>
              <w:numPr>
                <w:ilvl w:val="0"/>
                <w:numId w:val="1"/>
              </w:numPr>
              <w:ind w:left="720" w:hanging="360"/>
              <w:jc w:val="left"/>
              <w:rPr>
                <w:color w:val="323e4f"/>
              </w:rPr>
            </w:pPr>
            <w:hyperlink r:id="rId22">
              <w:r w:rsidDel="00000000" w:rsidR="00000000" w:rsidRPr="00000000">
                <w:rPr>
                  <w:color w:val="0563c1"/>
                  <w:u w:val="single"/>
                  <w:rtl w:val="0"/>
                </w:rPr>
                <w:t xml:space="preserve">https://toppng.com/transparent-glasses-PNG-free-PNG-Images_110945</w:t>
              </w:r>
            </w:hyperlink>
            <w:r w:rsidDel="00000000" w:rsidR="00000000" w:rsidRPr="00000000">
              <w:rPr>
                <w:rtl w:val="0"/>
              </w:rPr>
            </w:r>
          </w:p>
          <w:p w:rsidR="00000000" w:rsidDel="00000000" w:rsidP="00000000" w:rsidRDefault="00000000" w:rsidRPr="00000000" w14:paraId="0000006F">
            <w:pPr>
              <w:numPr>
                <w:ilvl w:val="0"/>
                <w:numId w:val="1"/>
              </w:numPr>
              <w:ind w:left="720" w:hanging="360"/>
              <w:jc w:val="left"/>
              <w:rPr>
                <w:color w:val="323e4f"/>
              </w:rPr>
            </w:pPr>
            <w:hyperlink r:id="rId23">
              <w:r w:rsidDel="00000000" w:rsidR="00000000" w:rsidRPr="00000000">
                <w:rPr>
                  <w:color w:val="0563c1"/>
                  <w:u w:val="single"/>
                  <w:rtl w:val="0"/>
                </w:rPr>
                <w:t xml:space="preserve">https://thestempedia.com/product/pictoblox/download-pictoblox/</w:t>
              </w:r>
            </w:hyperlink>
            <w:r w:rsidDel="00000000" w:rsidR="00000000" w:rsidRPr="00000000">
              <w:rPr>
                <w:rtl w:val="0"/>
              </w:rPr>
            </w:r>
          </w:p>
          <w:p w:rsidR="00000000" w:rsidDel="00000000" w:rsidP="00000000" w:rsidRDefault="00000000" w:rsidRPr="00000000" w14:paraId="00000070">
            <w:pPr>
              <w:ind w:left="720" w:firstLine="0"/>
              <w:jc w:val="left"/>
              <w:rPr>
                <w:color w:val="323e4f"/>
              </w:rPr>
            </w:pPr>
            <w:r w:rsidDel="00000000" w:rsidR="00000000" w:rsidRPr="00000000">
              <w:rPr>
                <w:rtl w:val="0"/>
              </w:rPr>
            </w:r>
          </w:p>
        </w:tc>
      </w:tr>
    </w:tbl>
    <w:p w:rsidR="00000000" w:rsidDel="00000000" w:rsidP="00000000" w:rsidRDefault="00000000" w:rsidRPr="00000000" w14:paraId="00000071">
      <w:pPr>
        <w:rPr>
          <w:color w:val="323e4f"/>
        </w:rPr>
      </w:pPr>
      <w:r w:rsidDel="00000000" w:rsidR="00000000" w:rsidRPr="00000000">
        <w:rPr>
          <w:rtl w:val="0"/>
        </w:rPr>
      </w:r>
    </w:p>
    <w:p w:rsidR="00000000" w:rsidDel="00000000" w:rsidP="00000000" w:rsidRDefault="00000000" w:rsidRPr="00000000" w14:paraId="00000072">
      <w:pPr>
        <w:rPr>
          <w:color w:val="323e4f"/>
        </w:rPr>
      </w:pPr>
      <w:r w:rsidDel="00000000" w:rsidR="00000000" w:rsidRPr="00000000">
        <w:rPr>
          <w:rtl w:val="0"/>
        </w:rPr>
      </w:r>
    </w:p>
    <w:tbl>
      <w:tblPr>
        <w:tblStyle w:val="Table8"/>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73">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Literature</w:t>
            </w:r>
          </w:p>
          <w:p w:rsidR="00000000" w:rsidDel="00000000" w:rsidP="00000000" w:rsidRDefault="00000000" w:rsidRPr="00000000" w14:paraId="00000074">
            <w:pPr>
              <w:jc w:val="left"/>
              <w:rPr>
                <w:color w:val="323e4f"/>
              </w:rPr>
            </w:pPr>
            <w:r w:rsidDel="00000000" w:rsidR="00000000" w:rsidRPr="00000000">
              <w:rPr>
                <w:rtl w:val="0"/>
              </w:rPr>
            </w:r>
          </w:p>
          <w:p w:rsidR="00000000" w:rsidDel="00000000" w:rsidP="00000000" w:rsidRDefault="00000000" w:rsidRPr="00000000" w14:paraId="00000075">
            <w:pPr>
              <w:numPr>
                <w:ilvl w:val="0"/>
                <w:numId w:val="1"/>
              </w:numPr>
              <w:ind w:left="720" w:hanging="360"/>
              <w:jc w:val="left"/>
              <w:rPr>
                <w:rFonts w:ascii="Times New Roman" w:cs="Times New Roman" w:eastAsia="Times New Roman" w:hAnsi="Times New Roman"/>
                <w:color w:val="323e4f"/>
              </w:rPr>
            </w:pPr>
            <w:r w:rsidDel="00000000" w:rsidR="00000000" w:rsidRPr="00000000">
              <w:rPr>
                <w:rtl w:val="0"/>
              </w:rPr>
            </w:r>
          </w:p>
        </w:tc>
      </w:tr>
    </w:tbl>
    <w:p w:rsidR="00000000" w:rsidDel="00000000" w:rsidP="00000000" w:rsidRDefault="00000000" w:rsidRPr="00000000" w14:paraId="00000076">
      <w:pPr>
        <w:jc w:val="left"/>
        <w:rPr/>
      </w:pPr>
      <w:r w:rsidDel="00000000" w:rsidR="00000000" w:rsidRPr="00000000">
        <w:rPr>
          <w:rtl w:val="0"/>
        </w:rPr>
      </w:r>
    </w:p>
    <w:p w:rsidR="00000000" w:rsidDel="00000000" w:rsidP="00000000" w:rsidRDefault="00000000" w:rsidRPr="00000000" w14:paraId="00000077">
      <w:pPr>
        <w:jc w:val="left"/>
        <w:rPr/>
      </w:pPr>
      <w:r w:rsidDel="00000000" w:rsidR="00000000" w:rsidRPr="00000000">
        <w:rPr>
          <w:rtl w:val="0"/>
        </w:rPr>
      </w:r>
    </w:p>
    <w:tbl>
      <w:tblPr>
        <w:tblStyle w:val="Table9"/>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78">
            <w:pPr>
              <w:jc w:val="center"/>
              <w:rPr>
                <w:color w:val="ffffff"/>
              </w:rPr>
            </w:pPr>
            <w:r w:rsidDel="00000000" w:rsidR="00000000" w:rsidRPr="00000000">
              <w:rPr>
                <w:b w:val="1"/>
                <w:color w:val="ffffff"/>
                <w:rtl w:val="0"/>
              </w:rPr>
              <w:t xml:space="preserve">PERSONAL OBSERVATIONS, COMMENTS AND NOTES</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tc>
      </w:tr>
    </w:tbl>
    <w:p w:rsidR="00000000" w:rsidDel="00000000" w:rsidP="00000000" w:rsidRDefault="00000000" w:rsidRPr="00000000" w14:paraId="0000007F">
      <w:pPr>
        <w:jc w:val="center"/>
        <w:rPr/>
      </w:pPr>
      <w:r w:rsidDel="00000000" w:rsidR="00000000" w:rsidRPr="00000000">
        <w:rPr>
          <w:rtl w:val="0"/>
        </w:rPr>
      </w:r>
    </w:p>
    <w:p w:rsidR="00000000" w:rsidDel="00000000" w:rsidP="00000000" w:rsidRDefault="00000000" w:rsidRPr="00000000" w14:paraId="00000080">
      <w:pPr>
        <w:jc w:val="center"/>
        <w:rPr/>
      </w:pPr>
      <w:r w:rsidDel="00000000" w:rsidR="00000000" w:rsidRPr="00000000">
        <w:rPr>
          <w:rtl w:val="0"/>
        </w:rPr>
      </w:r>
    </w:p>
    <w:p w:rsidR="00000000" w:rsidDel="00000000" w:rsidP="00000000" w:rsidRDefault="00000000" w:rsidRPr="00000000" w14:paraId="00000081">
      <w:pPr>
        <w:jc w:val="center"/>
        <w:rPr/>
      </w:pPr>
      <w:r w:rsidDel="00000000" w:rsidR="00000000" w:rsidRPr="00000000">
        <w:rPr>
          <w:rtl w:val="0"/>
        </w:rPr>
      </w:r>
    </w:p>
    <w:p w:rsidR="00000000" w:rsidDel="00000000" w:rsidP="00000000" w:rsidRDefault="00000000" w:rsidRPr="00000000" w14:paraId="00000082">
      <w:pPr>
        <w:jc w:val="center"/>
        <w:rPr/>
      </w:pPr>
      <w:r w:rsidDel="00000000" w:rsidR="00000000" w:rsidRPr="00000000">
        <w:rPr>
          <w:rtl w:val="0"/>
        </w:rPr>
      </w:r>
    </w:p>
    <w:sectPr>
      <w:headerReference r:id="rId24" w:type="default"/>
      <w:footerReference r:id="rId25" w:type="default"/>
      <w:footerReference r:id="rId26"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Times New Roman"/>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center" w:leader="none" w:pos="4536"/>
        <w:tab w:val="right" w:leader="none" w:pos="9072"/>
      </w:tabs>
      <w:ind w:right="36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C">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D">
    <w:pPr>
      <w:pBdr>
        <w:top w:color="4472c4" w:space="10" w:sz="6" w:val="single"/>
        <w:left w:space="0" w:sz="0" w:val="nil"/>
        <w:bottom w:space="0" w:sz="0" w:val="nil"/>
        <w:right w:space="0" w:sz="0" w:val="nil"/>
        <w:between w:space="0" w:sz="0" w:val="nil"/>
      </w:pBdr>
      <w:tabs>
        <w:tab w:val="center" w:leader="none" w:pos="4536"/>
        <w:tab w:val="right" w:leader="none" w:pos="9072"/>
      </w:tabs>
      <w:spacing w:before="240" w:lineRule="auto"/>
      <w:ind w:right="360"/>
      <w:jc w:val="left"/>
      <w:rPr>
        <w:color w:val="44546a"/>
        <w:sz w:val="15"/>
        <w:szCs w:val="15"/>
      </w:rPr>
    </w:pPr>
    <w:hyperlink r:id="rId1">
      <w:r w:rsidDel="00000000" w:rsidR="00000000" w:rsidRPr="00000000">
        <w:rPr>
          <w:color w:val="44546a"/>
          <w:sz w:val="15"/>
          <w:szCs w:val="15"/>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-154726</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43" name="image1.png"/>
          <a:graphic>
            <a:graphicData uri="http://schemas.openxmlformats.org/drawingml/2006/picture">
              <pic:pic>
                <pic:nvPicPr>
                  <pic:cNvPr descr="Logo&#10;&#10;Description automatically generated with medium confidence" id="0" name="image1.png"/>
                  <pic:cNvPicPr preferRelativeResize="0"/>
                </pic:nvPicPr>
                <pic:blipFill>
                  <a:blip r:embed="rId2"/>
                  <a:srcRect b="20433" l="8047" r="72669" t="26955"/>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8E">
    <w:pPr>
      <w:pBdr>
        <w:top w:space="0" w:sz="0" w:val="nil"/>
        <w:left w:space="0" w:sz="0" w:val="nil"/>
        <w:bottom w:space="0" w:sz="0" w:val="nil"/>
        <w:right w:space="0" w:sz="0" w:val="nil"/>
        <w:between w:space="0" w:sz="0" w:val="nil"/>
      </w:pBdr>
      <w:tabs>
        <w:tab w:val="center" w:leader="none" w:pos="4536"/>
        <w:tab w:val="right" w:leader="none" w:pos="9072"/>
      </w:tabs>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rFonts w:ascii="Times New Roman" w:cs="Times New Roman" w:eastAsia="Times New Roman" w:hAnsi="Times New Roman"/>
        <w:b w:val="1"/>
        <w:i w:val="1"/>
        <w:color w:val="1f3864"/>
        <w:sz w:val="15"/>
        <w:szCs w:val="15"/>
      </w:rPr>
    </w:pPr>
    <w:r w:rsidDel="00000000" w:rsidR="00000000" w:rsidRPr="00000000">
      <w:rPr>
        <w:rFonts w:ascii="Times New Roman" w:cs="Times New Roman" w:eastAsia="Times New Roman" w:hAnsi="Times New Roman"/>
        <w:color w:val="000000"/>
        <w:sz w:val="6"/>
        <w:szCs w:val="6"/>
        <w:rtl w:val="0"/>
      </w:rPr>
      <w:br w:type="textWrapping"/>
    </w: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center" w:leader="none" w:pos="4536"/>
        <w:tab w:val="right" w:leader="none" w:pos="9072"/>
      </w:tabs>
      <w:jc w:val="center"/>
      <w:rPr>
        <w:rFonts w:ascii="Times New Roman" w:cs="Times New Roman" w:eastAsia="Times New Roman" w:hAnsi="Times New Roman"/>
        <w:b w:val="1"/>
        <w:color w:val="1f3864"/>
        <w:sz w:val="15"/>
        <w:szCs w:val="15"/>
      </w:rPr>
    </w:pPr>
    <w:r w:rsidDel="00000000" w:rsidR="00000000" w:rsidRPr="00000000">
      <w:rPr>
        <w:rFonts w:ascii="Times New Roman" w:cs="Times New Roman" w:eastAsia="Times New Roman" w:hAnsi="Times New Roman"/>
        <w:b w:val="1"/>
        <w:color w:val="1f3864"/>
        <w:sz w:val="15"/>
        <w:szCs w:val="15"/>
      </w:rPr>
      <w:drawing>
        <wp:inline distB="0" distT="0" distL="0" distR="0">
          <wp:extent cx="2580004" cy="510791"/>
          <wp:effectExtent b="0" l="0" r="0" t="0"/>
          <wp:docPr descr="Logo&#10;&#10;Description automatically generated with medium confidence" id="53" name="image2.png"/>
          <a:graphic>
            <a:graphicData uri="http://schemas.openxmlformats.org/drawingml/2006/picture">
              <pic:pic>
                <pic:nvPicPr>
                  <pic:cNvPr descr="Logo&#10;&#10;Description automatically generated with medium confidence" id="0" name="image2.png"/>
                  <pic:cNvPicPr preferRelativeResize="0"/>
                </pic:nvPicPr>
                <pic:blipFill>
                  <a:blip r:embed="rId1"/>
                  <a:srcRect b="14479" l="0" r="0" t="21649"/>
                  <a:stretch>
                    <a:fillRect/>
                  </a:stretch>
                </pic:blipFill>
                <pic:spPr>
                  <a:xfrm>
                    <a:off x="0" y="0"/>
                    <a:ext cx="2580004" cy="510791"/>
                  </a:xfrm>
                  <a:prstGeom prst="rect"/>
                  <a:ln/>
                </pic:spPr>
              </pic:pic>
            </a:graphicData>
          </a:graphic>
        </wp:inline>
      </w:drawing>
    </w:r>
    <w:r w:rsidDel="00000000" w:rsidR="00000000" w:rsidRPr="00000000">
      <w:rPr>
        <w:rFonts w:ascii="Times New Roman" w:cs="Times New Roman" w:eastAsia="Times New Roman" w:hAnsi="Times New Roman"/>
        <w:b w:val="1"/>
        <w:color w:val="1f3864"/>
        <w:sz w:val="15"/>
        <w:szCs w:val="15"/>
      </w:rPr>
      <w:drawing>
        <wp:inline distB="0" distT="0" distL="0" distR="0">
          <wp:extent cx="2169489" cy="477804"/>
          <wp:effectExtent b="0" l="0" r="0" t="0"/>
          <wp:docPr descr="Graphical user interface, text&#10;&#10;Description automatically generated" id="54" name="image3.jpg"/>
          <a:graphic>
            <a:graphicData uri="http://schemas.openxmlformats.org/drawingml/2006/picture">
              <pic:pic>
                <pic:nvPicPr>
                  <pic:cNvPr descr="Graphical user interface, text&#10;&#10;Description automatically generated" id="0" name="image3.jpg"/>
                  <pic:cNvPicPr preferRelativeResize="0"/>
                </pic:nvPicPr>
                <pic:blipFill>
                  <a:blip r:embed="rId2"/>
                  <a:srcRect b="0" l="0" r="0" t="0"/>
                  <a:stretch>
                    <a:fillRect/>
                  </a:stretch>
                </pic:blipFill>
                <pic:spPr>
                  <a:xfrm>
                    <a:off x="0" y="0"/>
                    <a:ext cx="2169489" cy="477804"/>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ARTIE: Artificial Intelligence in Education - challenges and opportunities of the new era:</w:t>
    </w:r>
  </w:p>
  <w:p w:rsidR="00000000" w:rsidDel="00000000" w:rsidP="00000000" w:rsidRDefault="00000000" w:rsidRPr="00000000" w14:paraId="00000086">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development of a new curriculum, guide for educators and online course for students</w:t>
    </w:r>
  </w:p>
  <w:p w:rsidR="00000000" w:rsidDel="00000000" w:rsidP="00000000" w:rsidRDefault="00000000" w:rsidRPr="00000000" w14:paraId="00000087">
    <w:pPr>
      <w:pBdr>
        <w:top w:space="0" w:sz="0" w:val="nil"/>
        <w:left w:space="0" w:sz="0" w:val="nil"/>
        <w:bottom w:space="0" w:sz="0" w:val="nil"/>
        <w:right w:space="0" w:sz="0" w:val="nil"/>
        <w:between w:space="0" w:sz="0" w:val="nil"/>
      </w:pBdr>
      <w:tabs>
        <w:tab w:val="center" w:leader="none" w:pos="4536"/>
        <w:tab w:val="right" w:leader="none" w:pos="9072"/>
      </w:tabs>
      <w:jc w:val="center"/>
      <w:rPr>
        <w:color w:val="44546a"/>
        <w:sz w:val="15"/>
        <w:szCs w:val="15"/>
      </w:rPr>
    </w:pPr>
    <w:r w:rsidDel="00000000" w:rsidR="00000000" w:rsidRPr="00000000">
      <w:rPr>
        <w:color w:val="44546a"/>
        <w:sz w:val="15"/>
        <w:szCs w:val="15"/>
        <w:rtl w:val="0"/>
      </w:rPr>
      <w:t xml:space="preserve">Project co-funded by European Union under Erasmus+ Programme, 2020-1-HR01-KA201-077800</w:t>
    </w:r>
  </w:p>
  <w:p w:rsidR="00000000" w:rsidDel="00000000" w:rsidP="00000000" w:rsidRDefault="00000000" w:rsidRPr="00000000" w14:paraId="0000008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rial" w:cs="Arial" w:eastAsia="Arial" w:hAnsi="Arial"/>
      <w:b w:val="1"/>
      <w:sz w:val="28"/>
      <w:szCs w:val="28"/>
    </w:rPr>
  </w:style>
  <w:style w:type="paragraph" w:styleId="Heading2">
    <w:name w:val="heading 2"/>
    <w:basedOn w:val="Normal"/>
    <w:next w:val="Normal"/>
    <w:pPr>
      <w:keepNext w:val="1"/>
      <w:keepLines w:val="1"/>
    </w:pPr>
    <w:rPr>
      <w:rFonts w:ascii="Arial" w:cs="Arial" w:eastAsia="Arial" w:hAnsi="Arial"/>
      <w:b w:val="1"/>
      <w:color w:val="000000"/>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FE6368"/>
    <w:rPr>
      <w:rFonts w:eastAsia="Times New Roman"/>
      <w:szCs w:val="24"/>
      <w:lang w:eastAsia="hr-HR" w:val="hr-HR"/>
    </w:rPr>
  </w:style>
  <w:style w:type="paragraph" w:styleId="Naslov1">
    <w:name w:val="heading 1"/>
    <w:basedOn w:val="Normal"/>
    <w:next w:val="Normal"/>
    <w:link w:val="Naslov1Char"/>
    <w:uiPriority w:val="9"/>
    <w:qFormat w:val="1"/>
    <w:rsid w:val="003571CC"/>
    <w:pPr>
      <w:keepNext w:val="1"/>
      <w:keepLines w:val="1"/>
      <w:outlineLvl w:val="0"/>
    </w:pPr>
    <w:rPr>
      <w:rFonts w:ascii="Arial" w:hAnsi="Arial"/>
      <w:b w:val="1"/>
      <w:bCs w:val="1"/>
      <w:sz w:val="28"/>
      <w:szCs w:val="28"/>
    </w:rPr>
  </w:style>
  <w:style w:type="paragraph" w:styleId="Naslov2">
    <w:name w:val="heading 2"/>
    <w:basedOn w:val="Normal"/>
    <w:next w:val="Normal"/>
    <w:link w:val="Naslov2Char"/>
    <w:uiPriority w:val="9"/>
    <w:semiHidden w:val="1"/>
    <w:unhideWhenUsed w:val="1"/>
    <w:qFormat w:val="1"/>
    <w:rsid w:val="003571CC"/>
    <w:pPr>
      <w:keepNext w:val="1"/>
      <w:keepLines w:val="1"/>
      <w:outlineLvl w:val="1"/>
    </w:pPr>
    <w:rPr>
      <w:rFonts w:ascii="Arial" w:hAnsi="Arial"/>
      <w:b w:val="1"/>
      <w:bCs w:val="1"/>
      <w:color w:val="000000"/>
      <w:sz w:val="26"/>
      <w:szCs w:val="26"/>
    </w:rPr>
  </w:style>
  <w:style w:type="paragraph" w:styleId="Naslov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Naslov4">
    <w:name w:val="heading 4"/>
    <w:basedOn w:val="Normal"/>
    <w:next w:val="Normal"/>
    <w:uiPriority w:val="9"/>
    <w:semiHidden w:val="1"/>
    <w:unhideWhenUsed w:val="1"/>
    <w:qFormat w:val="1"/>
    <w:pPr>
      <w:keepNext w:val="1"/>
      <w:keepLines w:val="1"/>
      <w:spacing w:after="40" w:before="240"/>
      <w:outlineLvl w:val="3"/>
    </w:pPr>
    <w:rPr>
      <w:b w:val="1"/>
      <w:sz w:val="24"/>
    </w:rPr>
  </w:style>
  <w:style w:type="paragraph" w:styleId="Naslov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Naslov6">
    <w:name w:val="heading 6"/>
    <w:basedOn w:val="Normal"/>
    <w:next w:val="Normal"/>
    <w:uiPriority w:val="9"/>
    <w:semiHidden w:val="1"/>
    <w:unhideWhenUsed w:val="1"/>
    <w:qFormat w:val="1"/>
    <w:pPr>
      <w:keepNext w:val="1"/>
      <w:keepLines w:val="1"/>
      <w:spacing w:after="40" w:before="200"/>
      <w:outlineLvl w:val="5"/>
    </w:pPr>
    <w:rPr>
      <w:b w:val="1"/>
      <w:szCs w:val="20"/>
    </w:rPr>
  </w:style>
  <w:style w:type="character" w:styleId="Zadanifontodlomka" w:default="1">
    <w:name w:val="Default Paragraph Font"/>
    <w:uiPriority w:val="1"/>
    <w:semiHidden w:val="1"/>
    <w:unhideWhenUsed w:val="1"/>
  </w:style>
  <w:style w:type="table" w:styleId="Obinatablic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popis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Naslov">
    <w:name w:val="Title"/>
    <w:basedOn w:val="Normal"/>
    <w:next w:val="Normal"/>
    <w:uiPriority w:val="10"/>
    <w:qFormat w:val="1"/>
    <w:pPr>
      <w:keepNext w:val="1"/>
      <w:keepLines w:val="1"/>
      <w:spacing w:after="120" w:before="480"/>
    </w:pPr>
    <w:rPr>
      <w:b w:val="1"/>
      <w:sz w:val="72"/>
      <w:szCs w:val="72"/>
    </w:rPr>
  </w:style>
  <w:style w:type="character" w:styleId="Naslov1Char" w:customStyle="1">
    <w:name w:val="Naslov 1 Char"/>
    <w:link w:val="Naslov1"/>
    <w:uiPriority w:val="9"/>
    <w:rsid w:val="003571CC"/>
    <w:rPr>
      <w:rFonts w:ascii="Arial" w:cs="Times New Roman" w:eastAsia="Times New Roman" w:hAnsi="Arial"/>
      <w:b w:val="1"/>
      <w:bCs w:val="1"/>
      <w:sz w:val="28"/>
      <w:szCs w:val="28"/>
    </w:rPr>
  </w:style>
  <w:style w:type="character" w:styleId="Naslov2Char" w:customStyle="1">
    <w:name w:val="Naslov 2 Char"/>
    <w:link w:val="Naslov2"/>
    <w:uiPriority w:val="9"/>
    <w:semiHidden w:val="1"/>
    <w:rsid w:val="003571CC"/>
    <w:rPr>
      <w:rFonts w:ascii="Arial" w:cs="Times New Roman" w:eastAsia="Times New Roman" w:hAnsi="Arial"/>
      <w:b w:val="1"/>
      <w:bCs w:val="1"/>
      <w:color w:val="000000"/>
      <w:sz w:val="26"/>
      <w:szCs w:val="26"/>
    </w:rPr>
  </w:style>
  <w:style w:type="table" w:styleId="Reetkatablice">
    <w:name w:val="Table Grid"/>
    <w:basedOn w:val="Obinatablica"/>
    <w:rsid w:val="007F288F"/>
    <w:rPr>
      <w:rFonts w:ascii="Times New Roman" w:eastAsia="Times New Roman" w:hAnsi="Times New Roman"/>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Zaglavlje">
    <w:name w:val="header"/>
    <w:basedOn w:val="Normal"/>
    <w:link w:val="ZaglavljeChar"/>
    <w:uiPriority w:val="99"/>
    <w:unhideWhenUsed w:val="1"/>
    <w:rsid w:val="007F288F"/>
    <w:pPr>
      <w:tabs>
        <w:tab w:val="center" w:pos="4536"/>
        <w:tab w:val="right" w:pos="9072"/>
      </w:tabs>
    </w:pPr>
    <w:rPr>
      <w:rFonts w:ascii="Times New Roman" w:hAnsi="Times New Roman"/>
      <w:sz w:val="24"/>
    </w:rPr>
  </w:style>
  <w:style w:type="character" w:styleId="ZaglavljeChar" w:customStyle="1">
    <w:name w:val="Zaglavlje Char"/>
    <w:link w:val="Zaglavlje"/>
    <w:uiPriority w:val="99"/>
    <w:rsid w:val="007F288F"/>
    <w:rPr>
      <w:rFonts w:ascii="Times New Roman" w:cs="Times New Roman" w:eastAsia="Times New Roman" w:hAnsi="Times New Roman"/>
      <w:sz w:val="24"/>
      <w:szCs w:val="24"/>
      <w:lang w:eastAsia="hr-HR"/>
    </w:rPr>
  </w:style>
  <w:style w:type="paragraph" w:styleId="Podnoje">
    <w:name w:val="footer"/>
    <w:basedOn w:val="Normal"/>
    <w:link w:val="PodnojeChar"/>
    <w:uiPriority w:val="99"/>
    <w:unhideWhenUsed w:val="1"/>
    <w:rsid w:val="007F288F"/>
    <w:pPr>
      <w:tabs>
        <w:tab w:val="center" w:pos="4536"/>
        <w:tab w:val="right" w:pos="9072"/>
      </w:tabs>
    </w:pPr>
    <w:rPr>
      <w:rFonts w:ascii="Times New Roman" w:hAnsi="Times New Roman"/>
      <w:sz w:val="24"/>
    </w:rPr>
  </w:style>
  <w:style w:type="character" w:styleId="PodnojeChar" w:customStyle="1">
    <w:name w:val="Podnožje Char"/>
    <w:link w:val="Podnoje"/>
    <w:uiPriority w:val="99"/>
    <w:rsid w:val="007F288F"/>
    <w:rPr>
      <w:rFonts w:ascii="Times New Roman" w:cs="Times New Roman" w:eastAsia="Times New Roman" w:hAnsi="Times New Roman"/>
      <w:sz w:val="24"/>
      <w:szCs w:val="24"/>
      <w:lang w:eastAsia="hr-HR"/>
    </w:rPr>
  </w:style>
  <w:style w:type="paragraph" w:styleId="Tekstbalonia">
    <w:name w:val="Balloon Text"/>
    <w:basedOn w:val="Normal"/>
    <w:link w:val="TekstbaloniaChar"/>
    <w:uiPriority w:val="99"/>
    <w:semiHidden w:val="1"/>
    <w:unhideWhenUsed w:val="1"/>
    <w:rsid w:val="007F288F"/>
    <w:rPr>
      <w:rFonts w:ascii="Tahoma" w:hAnsi="Tahoma"/>
      <w:sz w:val="16"/>
      <w:szCs w:val="16"/>
    </w:rPr>
  </w:style>
  <w:style w:type="character" w:styleId="TekstbaloniaChar" w:customStyle="1">
    <w:name w:val="Tekst balončića Char"/>
    <w:link w:val="Tekstbalonia"/>
    <w:uiPriority w:val="99"/>
    <w:semiHidden w:val="1"/>
    <w:rsid w:val="007F288F"/>
    <w:rPr>
      <w:rFonts w:ascii="Tahoma" w:cs="Tahoma" w:eastAsia="Times New Roman" w:hAnsi="Tahoma"/>
      <w:sz w:val="16"/>
      <w:szCs w:val="16"/>
      <w:lang w:eastAsia="hr-HR"/>
    </w:rPr>
  </w:style>
  <w:style w:type="paragraph" w:styleId="Odlomakpopisa">
    <w:name w:val="List Paragraph"/>
    <w:basedOn w:val="Normal"/>
    <w:uiPriority w:val="34"/>
    <w:qFormat w:val="1"/>
    <w:rsid w:val="00972D23"/>
    <w:pPr>
      <w:ind w:left="720"/>
      <w:contextualSpacing w:val="1"/>
    </w:pPr>
  </w:style>
  <w:style w:type="paragraph" w:styleId="StandardWeb">
    <w:name w:val="Normal (Web)"/>
    <w:basedOn w:val="Normal"/>
    <w:uiPriority w:val="99"/>
    <w:rsid w:val="00183209"/>
    <w:pPr>
      <w:spacing w:after="100" w:afterAutospacing="1" w:before="100" w:beforeAutospacing="1"/>
    </w:pPr>
    <w:rPr>
      <w:rFonts w:ascii="Times New Roman" w:hAnsi="Times New Roman"/>
    </w:rPr>
  </w:style>
  <w:style w:type="paragraph" w:styleId="Bezproreda">
    <w:name w:val="No Spacing"/>
    <w:uiPriority w:val="1"/>
    <w:qFormat w:val="1"/>
    <w:rsid w:val="00B64D72"/>
    <w:rPr>
      <w:rFonts w:eastAsia="Times New Roman"/>
      <w:szCs w:val="24"/>
      <w:lang w:eastAsia="hr-HR" w:val="hr-HR"/>
    </w:rPr>
  </w:style>
  <w:style w:type="paragraph" w:styleId="Razred" w:customStyle="1">
    <w:name w:val="_Razred"/>
    <w:basedOn w:val="Normal"/>
    <w:qFormat w:val="1"/>
    <w:rsid w:val="0064702D"/>
    <w:rPr>
      <w:rFonts w:cs="Arial"/>
      <w:b w:val="1"/>
      <w:i w:val="1"/>
      <w:color w:val="44546a" w:themeColor="text2"/>
      <w:szCs w:val="20"/>
    </w:rPr>
  </w:style>
  <w:style w:type="paragraph" w:styleId="Razrednaslov" w:customStyle="1">
    <w:name w:val="_Razred_naslov"/>
    <w:basedOn w:val="Normal"/>
    <w:qFormat w:val="1"/>
    <w:rsid w:val="0064702D"/>
    <w:pPr>
      <w:jc w:val="left"/>
    </w:pPr>
    <w:rPr>
      <w:b w:val="1"/>
      <w:color w:val="44546a" w:themeColor="text2"/>
      <w:sz w:val="22"/>
      <w:szCs w:val="22"/>
    </w:rPr>
  </w:style>
  <w:style w:type="paragraph" w:styleId="Razredcentar" w:customStyle="1">
    <w:name w:val="_Razred_centar"/>
    <w:basedOn w:val="Normal"/>
    <w:qFormat w:val="1"/>
    <w:rsid w:val="0064702D"/>
    <w:pPr>
      <w:jc w:val="center"/>
    </w:pPr>
    <w:rPr>
      <w:rFonts w:cs="Arial"/>
      <w:b w:val="1"/>
      <w:bCs w:val="1"/>
      <w:color w:val="44546a" w:themeColor="text2"/>
      <w:szCs w:val="20"/>
    </w:rPr>
  </w:style>
  <w:style w:type="paragraph" w:styleId="Revizija">
    <w:name w:val="Revision"/>
    <w:hidden w:val="1"/>
    <w:uiPriority w:val="99"/>
    <w:semiHidden w:val="1"/>
    <w:rsid w:val="00837AA5"/>
    <w:rPr>
      <w:rFonts w:eastAsia="Times New Roman"/>
      <w:szCs w:val="24"/>
      <w:lang w:eastAsia="hr-HR" w:val="hr-HR"/>
    </w:rPr>
  </w:style>
  <w:style w:type="character" w:styleId="Hiperveza">
    <w:name w:val="Hyperlink"/>
    <w:basedOn w:val="Zadanifontodlomka"/>
    <w:uiPriority w:val="99"/>
    <w:unhideWhenUsed w:val="1"/>
    <w:rsid w:val="002C1E02"/>
    <w:rPr>
      <w:color w:val="0563c1" w:themeColor="hyperlink"/>
      <w:u w:val="single"/>
    </w:rPr>
  </w:style>
  <w:style w:type="character" w:styleId="SlijeenaHiperveza">
    <w:name w:val="FollowedHyperlink"/>
    <w:basedOn w:val="Zadanifontodlomka"/>
    <w:uiPriority w:val="99"/>
    <w:semiHidden w:val="1"/>
    <w:unhideWhenUsed w:val="1"/>
    <w:rsid w:val="002C1E02"/>
    <w:rPr>
      <w:color w:val="954f72" w:themeColor="followedHyperlink"/>
      <w:u w:val="single"/>
    </w:rPr>
  </w:style>
  <w:style w:type="paragraph" w:styleId="p1" w:customStyle="1">
    <w:name w:val="p1"/>
    <w:basedOn w:val="Normal"/>
    <w:rsid w:val="001E46EC"/>
    <w:pPr>
      <w:shd w:color="auto" w:fill="ffffff" w:val="clear"/>
      <w:jc w:val="left"/>
    </w:pPr>
    <w:rPr>
      <w:rFonts w:ascii="Helvetica" w:eastAsia="Calibri" w:hAnsi="Helvetica"/>
      <w:color w:val="333333"/>
      <w:sz w:val="27"/>
      <w:szCs w:val="27"/>
      <w:lang w:eastAsia="en-US" w:val="en-US"/>
    </w:rPr>
  </w:style>
  <w:style w:type="paragraph" w:styleId="p2" w:customStyle="1">
    <w:name w:val="p2"/>
    <w:basedOn w:val="Normal"/>
    <w:rsid w:val="001E46EC"/>
    <w:pPr>
      <w:shd w:color="auto" w:fill="ffffff" w:val="clear"/>
      <w:jc w:val="left"/>
    </w:pPr>
    <w:rPr>
      <w:rFonts w:ascii="Helvetica" w:eastAsia="Calibri" w:hAnsi="Helvetica"/>
      <w:color w:val="333333"/>
      <w:sz w:val="24"/>
      <w:lang w:eastAsia="en-US" w:val="en-US"/>
    </w:rPr>
  </w:style>
  <w:style w:type="paragraph" w:styleId="p3" w:customStyle="1">
    <w:name w:val="p3"/>
    <w:basedOn w:val="Normal"/>
    <w:rsid w:val="001E46EC"/>
    <w:pPr>
      <w:shd w:color="auto" w:fill="ffffff" w:val="clear"/>
      <w:jc w:val="left"/>
    </w:pPr>
    <w:rPr>
      <w:rFonts w:ascii="Helvetica" w:eastAsia="Calibri" w:hAnsi="Helvetica"/>
      <w:color w:val="33cccc"/>
      <w:sz w:val="24"/>
      <w:lang w:eastAsia="en-US" w:val="en-US"/>
    </w:rPr>
  </w:style>
  <w:style w:type="character" w:styleId="s1" w:customStyle="1">
    <w:name w:val="s1"/>
    <w:basedOn w:val="Zadanifontodlomka"/>
    <w:rsid w:val="001E46EC"/>
  </w:style>
  <w:style w:type="paragraph" w:styleId="p4" w:customStyle="1">
    <w:name w:val="p4"/>
    <w:basedOn w:val="Normal"/>
    <w:rsid w:val="001E46EC"/>
    <w:pPr>
      <w:shd w:color="auto" w:fill="ffffff" w:val="clear"/>
      <w:jc w:val="left"/>
    </w:pPr>
    <w:rPr>
      <w:rFonts w:ascii="Helvetica" w:eastAsia="Calibri" w:hAnsi="Helvetica"/>
      <w:color w:val="33cccc"/>
      <w:sz w:val="24"/>
      <w:lang w:eastAsia="en-US" w:val="en-US"/>
    </w:rPr>
  </w:style>
  <w:style w:type="character" w:styleId="s2" w:customStyle="1">
    <w:name w:val="s2"/>
    <w:basedOn w:val="Zadanifontodlomka"/>
    <w:rsid w:val="001E46EC"/>
    <w:rPr>
      <w:rFonts w:ascii="Helvetica" w:hAnsi="Helvetica" w:hint="default"/>
      <w:color w:val="33cccc"/>
      <w:sz w:val="24"/>
      <w:szCs w:val="24"/>
    </w:rPr>
  </w:style>
  <w:style w:type="character" w:styleId="apple-converted-space" w:customStyle="1">
    <w:name w:val="apple-converted-space"/>
    <w:basedOn w:val="Zadanifontodlomka"/>
    <w:rsid w:val="001E46EC"/>
  </w:style>
  <w:style w:type="paragraph" w:styleId="p5" w:customStyle="1">
    <w:name w:val="p5"/>
    <w:basedOn w:val="Normal"/>
    <w:rsid w:val="005B2B88"/>
    <w:pPr>
      <w:jc w:val="left"/>
    </w:pPr>
    <w:rPr>
      <w:rFonts w:ascii="Comic Sans MS" w:eastAsia="Calibri" w:hAnsi="Comic Sans MS"/>
      <w:color w:val="12234b"/>
      <w:szCs w:val="20"/>
      <w:lang w:eastAsia="en-US" w:val="en-US"/>
    </w:rPr>
  </w:style>
  <w:style w:type="paragraph" w:styleId="p6" w:customStyle="1">
    <w:name w:val="p6"/>
    <w:basedOn w:val="Normal"/>
    <w:rsid w:val="005B2B88"/>
    <w:pPr>
      <w:ind w:left="1440" w:hanging="1440"/>
      <w:jc w:val="left"/>
    </w:pPr>
    <w:rPr>
      <w:rFonts w:ascii="Arial" w:cs="Arial" w:eastAsia="Calibri" w:hAnsi="Arial"/>
      <w:color w:val="12234b"/>
      <w:szCs w:val="20"/>
      <w:lang w:eastAsia="en-US" w:val="en-US"/>
    </w:rPr>
  </w:style>
  <w:style w:type="paragraph" w:styleId="p7" w:customStyle="1">
    <w:name w:val="p7"/>
    <w:basedOn w:val="Normal"/>
    <w:rsid w:val="005B2B88"/>
    <w:pPr>
      <w:ind w:left="1440" w:firstLine="720"/>
      <w:jc w:val="left"/>
    </w:pPr>
    <w:rPr>
      <w:rFonts w:ascii="Arial" w:cs="Arial" w:eastAsia="Calibri" w:hAnsi="Arial"/>
      <w:color w:val="12234b"/>
      <w:szCs w:val="20"/>
      <w:lang w:eastAsia="en-US" w:val="en-US"/>
    </w:rPr>
  </w:style>
  <w:style w:type="paragraph" w:styleId="p8" w:customStyle="1">
    <w:name w:val="p8"/>
    <w:basedOn w:val="Normal"/>
    <w:rsid w:val="005B2B88"/>
    <w:pPr>
      <w:ind w:left="720" w:firstLine="720"/>
      <w:jc w:val="left"/>
    </w:pPr>
    <w:rPr>
      <w:rFonts w:ascii="Arial" w:cs="Arial" w:eastAsia="Calibri" w:hAnsi="Arial"/>
      <w:color w:val="12234b"/>
      <w:szCs w:val="20"/>
      <w:lang w:eastAsia="en-US" w:val="en-US"/>
    </w:rPr>
  </w:style>
  <w:style w:type="paragraph" w:styleId="p9" w:customStyle="1">
    <w:name w:val="p9"/>
    <w:basedOn w:val="Normal"/>
    <w:rsid w:val="005B2B88"/>
    <w:pPr>
      <w:ind w:left="720" w:firstLine="720"/>
      <w:jc w:val="left"/>
    </w:pPr>
    <w:rPr>
      <w:rFonts w:ascii="Arial" w:cs="Arial" w:eastAsia="Calibri" w:hAnsi="Arial"/>
      <w:color w:val="12234b"/>
      <w:sz w:val="18"/>
      <w:szCs w:val="18"/>
      <w:lang w:eastAsia="en-US" w:val="en-US"/>
    </w:rPr>
  </w:style>
  <w:style w:type="paragraph" w:styleId="p10" w:customStyle="1">
    <w:name w:val="p10"/>
    <w:basedOn w:val="Normal"/>
    <w:rsid w:val="005B2B88"/>
    <w:pPr>
      <w:ind w:left="1440" w:hanging="1440"/>
      <w:jc w:val="left"/>
    </w:pPr>
    <w:rPr>
      <w:rFonts w:ascii="Arial" w:cs="Arial" w:eastAsia="Calibri" w:hAnsi="Arial"/>
      <w:color w:val="12234b"/>
      <w:sz w:val="18"/>
      <w:szCs w:val="18"/>
      <w:lang w:eastAsia="en-US" w:val="en-US"/>
    </w:rPr>
  </w:style>
  <w:style w:type="paragraph" w:styleId="p11" w:customStyle="1">
    <w:name w:val="p11"/>
    <w:basedOn w:val="Normal"/>
    <w:rsid w:val="005B2B88"/>
    <w:pPr>
      <w:ind w:left="2160" w:hanging="2160"/>
      <w:jc w:val="left"/>
    </w:pPr>
    <w:rPr>
      <w:rFonts w:ascii="Arial" w:cs="Arial" w:eastAsia="Calibri" w:hAnsi="Arial"/>
      <w:color w:val="333333"/>
      <w:sz w:val="18"/>
      <w:szCs w:val="18"/>
      <w:lang w:eastAsia="en-US" w:val="en-US"/>
    </w:rPr>
  </w:style>
  <w:style w:type="paragraph" w:styleId="p12" w:customStyle="1">
    <w:name w:val="p12"/>
    <w:basedOn w:val="Normal"/>
    <w:rsid w:val="005B2B88"/>
    <w:pPr>
      <w:ind w:left="2160" w:hanging="2160"/>
      <w:jc w:val="left"/>
    </w:pPr>
    <w:rPr>
      <w:rFonts w:ascii="Arial" w:cs="Arial" w:eastAsia="Calibri" w:hAnsi="Arial"/>
      <w:color w:val="12234b"/>
      <w:sz w:val="18"/>
      <w:szCs w:val="18"/>
      <w:lang w:eastAsia="en-US" w:val="en-US"/>
    </w:rPr>
  </w:style>
  <w:style w:type="paragraph" w:styleId="p13" w:customStyle="1">
    <w:name w:val="p13"/>
    <w:basedOn w:val="Normal"/>
    <w:rsid w:val="005B2B88"/>
    <w:pPr>
      <w:jc w:val="left"/>
    </w:pPr>
    <w:rPr>
      <w:rFonts w:ascii="Times New Roman" w:eastAsia="Calibri" w:hAnsi="Times New Roman"/>
      <w:color w:val="12234b"/>
      <w:sz w:val="24"/>
      <w:lang w:eastAsia="en-US" w:val="en-US"/>
    </w:rPr>
  </w:style>
  <w:style w:type="paragraph" w:styleId="p14" w:customStyle="1">
    <w:name w:val="p14"/>
    <w:basedOn w:val="Normal"/>
    <w:rsid w:val="005B2B88"/>
    <w:pPr>
      <w:ind w:left="1440" w:hanging="1440"/>
      <w:jc w:val="left"/>
    </w:pPr>
    <w:rPr>
      <w:rFonts w:ascii="Verdana" w:eastAsia="Calibri" w:hAnsi="Verdana"/>
      <w:color w:val="12234b"/>
      <w:sz w:val="18"/>
      <w:szCs w:val="18"/>
      <w:lang w:eastAsia="en-US" w:val="en-US"/>
    </w:rPr>
  </w:style>
  <w:style w:type="paragraph" w:styleId="p15" w:customStyle="1">
    <w:name w:val="p15"/>
    <w:basedOn w:val="Normal"/>
    <w:rsid w:val="005B2B88"/>
    <w:pPr>
      <w:ind w:left="1440" w:hanging="1440"/>
      <w:jc w:val="left"/>
    </w:pPr>
    <w:rPr>
      <w:rFonts w:ascii="Times New Roman" w:eastAsia="Calibri" w:hAnsi="Times New Roman"/>
      <w:color w:val="12234b"/>
      <w:sz w:val="24"/>
      <w:lang w:eastAsia="en-US" w:val="en-US"/>
    </w:rPr>
  </w:style>
  <w:style w:type="paragraph" w:styleId="p16" w:customStyle="1">
    <w:name w:val="p16"/>
    <w:basedOn w:val="Normal"/>
    <w:rsid w:val="005B2B88"/>
    <w:pPr>
      <w:ind w:left="1080" w:hanging="1080"/>
      <w:jc w:val="left"/>
    </w:pPr>
    <w:rPr>
      <w:rFonts w:ascii="Arial" w:cs="Arial" w:eastAsia="Calibri" w:hAnsi="Arial"/>
      <w:color w:val="12234b"/>
      <w:szCs w:val="20"/>
      <w:lang w:eastAsia="en-US" w:val="en-US"/>
    </w:rPr>
  </w:style>
  <w:style w:type="paragraph" w:styleId="p17" w:customStyle="1">
    <w:name w:val="p17"/>
    <w:basedOn w:val="Normal"/>
    <w:rsid w:val="005B2B88"/>
    <w:pPr>
      <w:jc w:val="left"/>
    </w:pPr>
    <w:rPr>
      <w:rFonts w:ascii="Arial" w:cs="Arial" w:eastAsia="Calibri" w:hAnsi="Arial"/>
      <w:color w:val="12234b"/>
      <w:sz w:val="24"/>
      <w:lang w:eastAsia="en-US" w:val="en-US"/>
    </w:rPr>
  </w:style>
  <w:style w:type="paragraph" w:styleId="p18" w:customStyle="1">
    <w:name w:val="p18"/>
    <w:basedOn w:val="Normal"/>
    <w:rsid w:val="005B2B88"/>
    <w:pPr>
      <w:jc w:val="left"/>
    </w:pPr>
    <w:rPr>
      <w:rFonts w:ascii="Times" w:eastAsia="Calibri" w:hAnsi="Times"/>
      <w:color w:val="12234b"/>
      <w:sz w:val="24"/>
      <w:lang w:eastAsia="en-US" w:val="en-US"/>
    </w:rPr>
  </w:style>
  <w:style w:type="paragraph" w:styleId="p19" w:customStyle="1">
    <w:name w:val="p19"/>
    <w:basedOn w:val="Normal"/>
    <w:rsid w:val="005B2B88"/>
    <w:pPr>
      <w:ind w:firstLine="360"/>
      <w:jc w:val="left"/>
    </w:pPr>
    <w:rPr>
      <w:rFonts w:ascii="Arial" w:cs="Arial" w:eastAsia="Calibri" w:hAnsi="Arial"/>
      <w:color w:val="12234b"/>
      <w:szCs w:val="20"/>
      <w:lang w:eastAsia="en-US" w:val="en-US"/>
    </w:rPr>
  </w:style>
  <w:style w:type="paragraph" w:styleId="p20" w:customStyle="1">
    <w:name w:val="p20"/>
    <w:basedOn w:val="Normal"/>
    <w:rsid w:val="005B2B88"/>
    <w:pPr>
      <w:ind w:left="420" w:hanging="420"/>
      <w:jc w:val="left"/>
    </w:pPr>
    <w:rPr>
      <w:rFonts w:ascii="Arial" w:cs="Arial" w:eastAsia="Calibri" w:hAnsi="Arial"/>
      <w:color w:val="12234b"/>
      <w:szCs w:val="20"/>
      <w:lang w:eastAsia="en-US" w:val="en-US"/>
    </w:rPr>
  </w:style>
  <w:style w:type="paragraph" w:styleId="p21" w:customStyle="1">
    <w:name w:val="p21"/>
    <w:basedOn w:val="Normal"/>
    <w:rsid w:val="005B2B88"/>
    <w:pPr>
      <w:jc w:val="left"/>
    </w:pPr>
    <w:rPr>
      <w:rFonts w:ascii="Arial" w:cs="Arial" w:eastAsia="Calibri" w:hAnsi="Arial"/>
      <w:color w:val="000080"/>
      <w:szCs w:val="20"/>
      <w:lang w:eastAsia="en-US" w:val="en-US"/>
    </w:rPr>
  </w:style>
  <w:style w:type="paragraph" w:styleId="p22" w:customStyle="1">
    <w:name w:val="p22"/>
    <w:basedOn w:val="Normal"/>
    <w:rsid w:val="005B2B88"/>
    <w:pPr>
      <w:ind w:left="1080" w:hanging="1080"/>
      <w:jc w:val="left"/>
    </w:pPr>
    <w:rPr>
      <w:rFonts w:ascii="Arial" w:cs="Arial" w:eastAsia="Calibri" w:hAnsi="Arial"/>
      <w:color w:val="000080"/>
      <w:szCs w:val="20"/>
      <w:lang w:eastAsia="en-US" w:val="en-US"/>
    </w:rPr>
  </w:style>
  <w:style w:type="character" w:styleId="s3" w:customStyle="1">
    <w:name w:val="s3"/>
    <w:basedOn w:val="Zadanifontodlomka"/>
    <w:rsid w:val="005B2B88"/>
    <w:rPr>
      <w:rFonts w:ascii="Times New Roman" w:cs="Times New Roman" w:hAnsi="Times New Roman" w:hint="default"/>
      <w:sz w:val="18"/>
      <w:szCs w:val="18"/>
    </w:rPr>
  </w:style>
  <w:style w:type="character" w:styleId="s4" w:customStyle="1">
    <w:name w:val="s4"/>
    <w:basedOn w:val="Zadanifontodlomka"/>
    <w:rsid w:val="005B2B88"/>
    <w:rPr>
      <w:rFonts w:ascii="Arial" w:cs="Arial" w:hAnsi="Arial" w:hint="default"/>
      <w:sz w:val="18"/>
      <w:szCs w:val="18"/>
    </w:rPr>
  </w:style>
  <w:style w:type="character" w:styleId="s5" w:customStyle="1">
    <w:name w:val="s5"/>
    <w:basedOn w:val="Zadanifontodlomka"/>
    <w:rsid w:val="005B2B88"/>
    <w:rPr>
      <w:rFonts w:ascii="Times New Roman" w:cs="Times New Roman" w:hAnsi="Times New Roman" w:hint="default"/>
      <w:sz w:val="24"/>
      <w:szCs w:val="24"/>
    </w:rPr>
  </w:style>
  <w:style w:type="character" w:styleId="s6" w:customStyle="1">
    <w:name w:val="s6"/>
    <w:basedOn w:val="Zadanifontodlomka"/>
    <w:rsid w:val="005B2B88"/>
    <w:rPr>
      <w:color w:val="12234b"/>
    </w:rPr>
  </w:style>
  <w:style w:type="character" w:styleId="s7" w:customStyle="1">
    <w:name w:val="s7"/>
    <w:basedOn w:val="Zadanifontodlomka"/>
    <w:rsid w:val="005B2B88"/>
    <w:rPr>
      <w:rFonts w:ascii="Arial" w:cs="Arial" w:hAnsi="Arial" w:hint="default"/>
      <w:sz w:val="20"/>
      <w:szCs w:val="20"/>
    </w:rPr>
  </w:style>
  <w:style w:type="character" w:styleId="s8" w:customStyle="1">
    <w:name w:val="s8"/>
    <w:basedOn w:val="Zadanifontodlomka"/>
    <w:rsid w:val="005B2B88"/>
    <w:rPr>
      <w:rFonts w:ascii="Times New Roman" w:cs="Times New Roman" w:hAnsi="Times New Roman" w:hint="default"/>
      <w:sz w:val="14"/>
      <w:szCs w:val="14"/>
    </w:rPr>
  </w:style>
  <w:style w:type="character" w:styleId="Nerijeenospominjanje1" w:customStyle="1">
    <w:name w:val="Neriješeno spominjanje1"/>
    <w:basedOn w:val="Zadanifontodlomka"/>
    <w:uiPriority w:val="99"/>
    <w:rsid w:val="00572CC6"/>
    <w:rPr>
      <w:color w:val="605e5c"/>
      <w:shd w:color="auto" w:fill="e1dfdd" w:val="clear"/>
    </w:rPr>
  </w:style>
  <w:style w:type="character" w:styleId="Brojstranice">
    <w:name w:val="page number"/>
    <w:basedOn w:val="Zadanifontodlomka"/>
    <w:uiPriority w:val="99"/>
    <w:semiHidden w:val="1"/>
    <w:unhideWhenUsed w:val="1"/>
    <w:rsid w:val="00572CC6"/>
  </w:style>
  <w:style w:type="character" w:styleId="Nerijeenospominjanje">
    <w:name w:val="Unresolved Mention"/>
    <w:basedOn w:val="Zadanifontodlomka"/>
    <w:uiPriority w:val="99"/>
    <w:semiHidden w:val="1"/>
    <w:unhideWhenUsed w:val="1"/>
    <w:rsid w:val="00DC0CB1"/>
    <w:rPr>
      <w:color w:val="605e5c"/>
      <w:shd w:color="auto" w:fill="e1dfdd" w:val="clear"/>
    </w:rPr>
  </w:style>
  <w:style w:type="paragraph" w:styleId="Podnaslov">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113.0" w:type="dxa"/>
        <w:left w:w="115.0" w:type="dxa"/>
        <w:bottom w:w="113.0" w:type="dxa"/>
        <w:right w:w="115.0" w:type="dxa"/>
      </w:tblCellMar>
    </w:tblPr>
  </w:style>
  <w:style w:type="table" w:styleId="a0" w:customStyle="1">
    <w:basedOn w:val="TableNormal"/>
    <w:tblPr>
      <w:tblStyleRowBandSize w:val="1"/>
      <w:tblStyleColBandSize w:val="1"/>
      <w:tblCellMar>
        <w:top w:w="113.0" w:type="dxa"/>
        <w:left w:w="115.0" w:type="dxa"/>
        <w:bottom w:w="113.0" w:type="dxa"/>
        <w:right w:w="115.0" w:type="dxa"/>
      </w:tblCellMar>
    </w:tblPr>
  </w:style>
  <w:style w:type="table" w:styleId="a1" w:customStyle="1">
    <w:basedOn w:val="TableNormal"/>
    <w:tblPr>
      <w:tblStyleRowBandSize w:val="1"/>
      <w:tblStyleColBandSize w:val="1"/>
      <w:tblCellMar>
        <w:top w:w="113.0" w:type="dxa"/>
        <w:left w:w="115.0" w:type="dxa"/>
        <w:bottom w:w="113.0" w:type="dxa"/>
        <w:right w:w="115.0" w:type="dxa"/>
      </w:tblCellMar>
    </w:tblPr>
  </w:style>
  <w:style w:type="table" w:styleId="a2" w:customStyle="1">
    <w:basedOn w:val="TableNormal"/>
    <w:tblPr>
      <w:tblStyleRowBandSize w:val="1"/>
      <w:tblStyleColBandSize w:val="1"/>
      <w:tblCellMar>
        <w:top w:w="113.0" w:type="dxa"/>
        <w:left w:w="115.0" w:type="dxa"/>
        <w:bottom w:w="113.0" w:type="dxa"/>
        <w:right w:w="115.0" w:type="dxa"/>
      </w:tblCellMar>
    </w:tblPr>
  </w:style>
  <w:style w:type="table" w:styleId="a3" w:customStyle="1">
    <w:basedOn w:val="TableNormal"/>
    <w:tblPr>
      <w:tblStyleRowBandSize w:val="1"/>
      <w:tblStyleColBandSize w:val="1"/>
      <w:tblCellMar>
        <w:top w:w="113.0" w:type="dxa"/>
        <w:left w:w="115.0" w:type="dxa"/>
        <w:bottom w:w="113.0" w:type="dxa"/>
        <w:right w:w="115.0" w:type="dxa"/>
      </w:tblCellMar>
    </w:tblPr>
  </w:style>
  <w:style w:type="table" w:styleId="a4" w:customStyle="1">
    <w:basedOn w:val="TableNormal"/>
    <w:tblPr>
      <w:tblStyleRowBandSize w:val="1"/>
      <w:tblStyleColBandSize w:val="1"/>
      <w:tblCellMar>
        <w:top w:w="113.0" w:type="dxa"/>
        <w:left w:w="115.0" w:type="dxa"/>
        <w:bottom w:w="113.0" w:type="dxa"/>
        <w:right w:w="115.0" w:type="dxa"/>
      </w:tblCellMar>
    </w:tblPr>
  </w:style>
  <w:style w:type="table" w:styleId="a5" w:customStyle="1">
    <w:basedOn w:val="TableNormal"/>
    <w:tblPr>
      <w:tblStyleRowBandSize w:val="1"/>
      <w:tblStyleColBandSize w:val="1"/>
      <w:tblCellMar>
        <w:top w:w="113.0" w:type="dxa"/>
        <w:left w:w="115.0" w:type="dxa"/>
        <w:bottom w:w="113.0" w:type="dxa"/>
        <w:right w:w="115.0" w:type="dxa"/>
      </w:tblCellMar>
    </w:tblPr>
  </w:style>
  <w:style w:type="table" w:styleId="a6" w:customStyle="1">
    <w:basedOn w:val="TableNormal"/>
    <w:tblPr>
      <w:tblStyleRowBandSize w:val="1"/>
      <w:tblStyleColBandSize w:val="1"/>
      <w:tblCellMar>
        <w:top w:w="113.0" w:type="dxa"/>
        <w:left w:w="115.0" w:type="dxa"/>
        <w:bottom w:w="113.0" w:type="dxa"/>
        <w:right w:w="115.0" w:type="dxa"/>
      </w:tblCellMar>
    </w:tblPr>
  </w:style>
  <w:style w:type="table" w:styleId="a7" w:customStyle="1">
    <w:basedOn w:val="TableNormal"/>
    <w:tblPr>
      <w:tblStyleRowBandSize w:val="1"/>
      <w:tblStyleColBandSize w:val="1"/>
      <w:tblCellMar>
        <w:top w:w="113.0" w:type="dxa"/>
        <w:left w:w="115.0" w:type="dxa"/>
        <w:bottom w:w="113.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3.0" w:type="dxa"/>
        <w:left w:w="115.0" w:type="dxa"/>
        <w:bottom w:w="113.0" w:type="dxa"/>
        <w:right w:w="115.0" w:type="dxa"/>
      </w:tblCellMar>
    </w:tblPr>
  </w:style>
  <w:style w:type="table" w:styleId="Table2">
    <w:basedOn w:val="TableNormal"/>
    <w:tblPr>
      <w:tblStyleRowBandSize w:val="1"/>
      <w:tblStyleColBandSize w:val="1"/>
      <w:tblCellMar>
        <w:top w:w="113.0" w:type="dxa"/>
        <w:left w:w="115.0" w:type="dxa"/>
        <w:bottom w:w="113.0" w:type="dxa"/>
        <w:right w:w="115.0" w:type="dxa"/>
      </w:tblCellMar>
    </w:tblPr>
  </w:style>
  <w:style w:type="table" w:styleId="Table3">
    <w:basedOn w:val="TableNormal"/>
    <w:tblPr>
      <w:tblStyleRowBandSize w:val="1"/>
      <w:tblStyleColBandSize w:val="1"/>
      <w:tblCellMar>
        <w:top w:w="113.0" w:type="dxa"/>
        <w:left w:w="115.0" w:type="dxa"/>
        <w:bottom w:w="113.0" w:type="dxa"/>
        <w:right w:w="115.0" w:type="dxa"/>
      </w:tblCellMar>
    </w:tblPr>
  </w:style>
  <w:style w:type="table" w:styleId="Table4">
    <w:basedOn w:val="TableNormal"/>
    <w:tblPr>
      <w:tblStyleRowBandSize w:val="1"/>
      <w:tblStyleColBandSize w:val="1"/>
      <w:tblCellMar>
        <w:top w:w="113.0" w:type="dxa"/>
        <w:left w:w="115.0" w:type="dxa"/>
        <w:bottom w:w="113.0" w:type="dxa"/>
        <w:right w:w="115.0" w:type="dxa"/>
      </w:tblCellMar>
    </w:tblPr>
  </w:style>
  <w:style w:type="table" w:styleId="Table5">
    <w:basedOn w:val="TableNormal"/>
    <w:tblPr>
      <w:tblStyleRowBandSize w:val="1"/>
      <w:tblStyleColBandSize w:val="1"/>
      <w:tblCellMar>
        <w:top w:w="113.0" w:type="dxa"/>
        <w:left w:w="115.0" w:type="dxa"/>
        <w:bottom w:w="113.0" w:type="dxa"/>
        <w:right w:w="115.0" w:type="dxa"/>
      </w:tblCellMar>
    </w:tblPr>
  </w:style>
  <w:style w:type="table" w:styleId="Table6">
    <w:basedOn w:val="TableNormal"/>
    <w:tblPr>
      <w:tblStyleRowBandSize w:val="1"/>
      <w:tblStyleColBandSize w:val="1"/>
      <w:tblCellMar>
        <w:top w:w="113.0" w:type="dxa"/>
        <w:left w:w="115.0" w:type="dxa"/>
        <w:bottom w:w="113.0" w:type="dxa"/>
        <w:right w:w="115.0" w:type="dxa"/>
      </w:tblCellMar>
    </w:tblPr>
  </w:style>
  <w:style w:type="table" w:styleId="Table7">
    <w:basedOn w:val="TableNormal"/>
    <w:tblPr>
      <w:tblStyleRowBandSize w:val="1"/>
      <w:tblStyleColBandSize w:val="1"/>
      <w:tblCellMar>
        <w:top w:w="113.0" w:type="dxa"/>
        <w:left w:w="115.0" w:type="dxa"/>
        <w:bottom w:w="113.0" w:type="dxa"/>
        <w:right w:w="115.0" w:type="dxa"/>
      </w:tblCellMar>
    </w:tblPr>
  </w:style>
  <w:style w:type="table" w:styleId="Table8">
    <w:basedOn w:val="TableNormal"/>
    <w:tblPr>
      <w:tblStyleRowBandSize w:val="1"/>
      <w:tblStyleColBandSize w:val="1"/>
      <w:tblCellMar>
        <w:top w:w="113.0" w:type="dxa"/>
        <w:left w:w="115.0" w:type="dxa"/>
        <w:bottom w:w="113.0" w:type="dxa"/>
        <w:right w:w="115.0" w:type="dxa"/>
      </w:tblCellMar>
    </w:tblPr>
  </w:style>
  <w:style w:type="table" w:styleId="Table9">
    <w:basedOn w:val="TableNormal"/>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hyperlink" Target="https://toppng.com/transparent-glasses-PNG-free-PNG-Images_110945" TargetMode="External"/><Relationship Id="rId21" Type="http://schemas.openxmlformats.org/officeDocument/2006/relationships/hyperlink" Target="https://machinelearningforkids.co.uk/scratch3/" TargetMode="External"/><Relationship Id="rId24" Type="http://schemas.openxmlformats.org/officeDocument/2006/relationships/header" Target="header1.xml"/><Relationship Id="rId23" Type="http://schemas.openxmlformats.org/officeDocument/2006/relationships/hyperlink" Target="https://thestempedia.com/product/pictoblox/download-pictoblo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26" Type="http://schemas.openxmlformats.org/officeDocument/2006/relationships/footer" Target="footer1.xml"/><Relationship Id="rId25"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machinelearningforkids.co.uk/scratch3/" TargetMode="External"/><Relationship Id="rId8"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12.png"/><Relationship Id="rId13" Type="http://schemas.openxmlformats.org/officeDocument/2006/relationships/image" Target="media/image4.png"/><Relationship Id="rId12" Type="http://schemas.openxmlformats.org/officeDocument/2006/relationships/image" Target="media/image8.png"/><Relationship Id="rId15" Type="http://schemas.openxmlformats.org/officeDocument/2006/relationships/hyperlink" Target="https://toppng.com/transparent-glasses-PNG-free-PNG-Images_110945" TargetMode="External"/><Relationship Id="rId14" Type="http://schemas.openxmlformats.org/officeDocument/2006/relationships/hyperlink" Target="https://machinelearningforkids.co.uk/scratch3/" TargetMode="External"/><Relationship Id="rId17" Type="http://schemas.openxmlformats.org/officeDocument/2006/relationships/hyperlink" Target="https://thestempedia.com/product/pictoblox/download-pictoblox/" TargetMode="External"/><Relationship Id="rId16" Type="http://schemas.openxmlformats.org/officeDocument/2006/relationships/image" Target="media/image13.png"/><Relationship Id="rId19" Type="http://schemas.openxmlformats.org/officeDocument/2006/relationships/image" Target="media/image7.png"/><Relationship Id="rId1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69f8uV+75+AHYUHxPtOLZrtnBlw==">CgMxLjA4AHIhMUZUREFEUmFESzEwUWNIVWpwUm9WQXJkekZ2aGxDWUZF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2021-10-19T09:58:00Z</dcterms:created>
  <dc:creator>janko radigovic</dc:creator>
</cp:coreProperties>
</file>